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96AD" w14:textId="501757D9" w:rsidR="00CC1C72" w:rsidRDefault="00323895" w:rsidP="007C3931">
      <w:pPr>
        <w:pStyle w:val="SPSTitle"/>
        <w:jc w:val="center"/>
      </w:pPr>
      <w:r>
        <w:t>Patient Group Direction (PGD) Audit Tool</w:t>
      </w:r>
    </w:p>
    <w:p w14:paraId="3694A52D" w14:textId="7E49350A" w:rsidR="00323895" w:rsidRDefault="00323895" w:rsidP="00357CB4">
      <w:pPr>
        <w:pStyle w:val="SPSHeading1"/>
        <w:rPr>
          <w:rStyle w:val="SPSAltHeadingChar"/>
          <w:b w:val="0"/>
          <w:bCs/>
          <w:sz w:val="24"/>
          <w:szCs w:val="24"/>
        </w:rPr>
      </w:pPr>
      <w:r>
        <w:t xml:space="preserve">A – Governance – process oversight </w:t>
      </w:r>
      <w:r>
        <w:br/>
      </w:r>
      <w:r w:rsidRPr="00323895">
        <w:rPr>
          <w:rStyle w:val="SPSAltHeadingChar"/>
          <w:b w:val="0"/>
          <w:bCs/>
          <w:sz w:val="24"/>
          <w:szCs w:val="24"/>
        </w:rPr>
        <w:t>To be completed at organisational level</w:t>
      </w:r>
    </w:p>
    <w:p w14:paraId="366CBFE3" w14:textId="77777777" w:rsidR="007C3931" w:rsidRDefault="007C3931" w:rsidP="007C3931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83"/>
        <w:gridCol w:w="693"/>
        <w:gridCol w:w="11221"/>
        <w:gridCol w:w="1451"/>
      </w:tblGrid>
      <w:tr w:rsidR="007C3931" w:rsidRPr="0020692A" w14:paraId="307B845D" w14:textId="77777777" w:rsidTr="007C3931">
        <w:trPr>
          <w:trHeight w:val="388"/>
          <w:tblHeader/>
        </w:trPr>
        <w:tc>
          <w:tcPr>
            <w:tcW w:w="58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F1F9B6A" w14:textId="77777777" w:rsidR="007C3931" w:rsidRPr="00BA64D8" w:rsidRDefault="007C3931" w:rsidP="00D44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4" w:type="dxa"/>
            <w:gridSpan w:val="2"/>
            <w:shd w:val="clear" w:color="auto" w:fill="D9D9D9" w:themeFill="background1" w:themeFillShade="D9"/>
            <w:vAlign w:val="center"/>
          </w:tcPr>
          <w:p w14:paraId="5A9A08DF" w14:textId="7A52E110" w:rsidR="007C3931" w:rsidRPr="00BA64D8" w:rsidRDefault="007C3931" w:rsidP="007C39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62534B45" w14:textId="77777777" w:rsidR="007C3931" w:rsidRPr="00BA64D8" w:rsidRDefault="007C3931" w:rsidP="007C39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7C3931" w:rsidRPr="0020692A" w14:paraId="21A6AED8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D91A5A7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4E2C10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A1</w:t>
            </w:r>
          </w:p>
        </w:tc>
        <w:tc>
          <w:tcPr>
            <w:tcW w:w="11914" w:type="dxa"/>
            <w:gridSpan w:val="2"/>
          </w:tcPr>
          <w:p w14:paraId="278C9E2F" w14:textId="77777777" w:rsidR="007C3931" w:rsidRPr="00BA64D8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  <w:r w:rsidRPr="00BA64D8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Does the organisation have a PGD oversight group or similar? </w:t>
            </w:r>
          </w:p>
        </w:tc>
        <w:tc>
          <w:tcPr>
            <w:tcW w:w="1451" w:type="dxa"/>
          </w:tcPr>
          <w:p w14:paraId="589D327C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0CD0F437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28E483F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4E2C10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A2</w:t>
            </w:r>
          </w:p>
        </w:tc>
        <w:tc>
          <w:tcPr>
            <w:tcW w:w="11914" w:type="dxa"/>
            <w:gridSpan w:val="2"/>
          </w:tcPr>
          <w:p w14:paraId="77766011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BA64D8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Are there records of terms of reference and minutes or notes by the group?</w:t>
            </w:r>
          </w:p>
        </w:tc>
        <w:tc>
          <w:tcPr>
            <w:tcW w:w="1451" w:type="dxa"/>
          </w:tcPr>
          <w:p w14:paraId="13505B73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35AF4D78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4735A69D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4E2C10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A3</w:t>
            </w:r>
          </w:p>
        </w:tc>
        <w:tc>
          <w:tcPr>
            <w:tcW w:w="11914" w:type="dxa"/>
            <w:gridSpan w:val="2"/>
          </w:tcPr>
          <w:p w14:paraId="7045BD8F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Does the PGD oversight group or similar report into the organisation’s clinical governance framework?</w:t>
            </w:r>
          </w:p>
        </w:tc>
        <w:tc>
          <w:tcPr>
            <w:tcW w:w="1451" w:type="dxa"/>
          </w:tcPr>
          <w:p w14:paraId="3E85FFB3" w14:textId="77777777" w:rsidR="007C3931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643BE921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13BCD76" w14:textId="77777777" w:rsidR="007C3931" w:rsidRPr="004E2C10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A4</w:t>
            </w:r>
          </w:p>
        </w:tc>
        <w:tc>
          <w:tcPr>
            <w:tcW w:w="11914" w:type="dxa"/>
            <w:gridSpan w:val="2"/>
          </w:tcPr>
          <w:p w14:paraId="0E45EBAE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0692A">
              <w:rPr>
                <w:rFonts w:ascii="Arial" w:hAnsi="Arial" w:cs="Arial"/>
                <w:sz w:val="20"/>
                <w:szCs w:val="20"/>
              </w:rPr>
              <w:t xml:space="preserve">Is there a </w:t>
            </w: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20692A">
              <w:rPr>
                <w:rFonts w:ascii="Arial" w:hAnsi="Arial" w:cs="Arial"/>
                <w:sz w:val="20"/>
                <w:szCs w:val="20"/>
              </w:rPr>
              <w:t xml:space="preserve">PGD policy?  </w:t>
            </w:r>
          </w:p>
        </w:tc>
        <w:tc>
          <w:tcPr>
            <w:tcW w:w="1451" w:type="dxa"/>
          </w:tcPr>
          <w:p w14:paraId="2B6F3473" w14:textId="77777777" w:rsidR="007C3931" w:rsidRPr="0020692A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931" w:rsidRPr="0020692A" w14:paraId="01C28692" w14:textId="77777777" w:rsidTr="00AC6159">
        <w:tc>
          <w:tcPr>
            <w:tcW w:w="583" w:type="dxa"/>
            <w:vMerge w:val="restart"/>
            <w:shd w:val="clear" w:color="auto" w:fill="D9D9D9" w:themeFill="background1" w:themeFillShade="D9"/>
          </w:tcPr>
          <w:p w14:paraId="696B9085" w14:textId="77777777" w:rsidR="007C3931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42FFB" w14:textId="77777777" w:rsidR="007C3931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019F13" w14:textId="77777777" w:rsidR="007C3931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409583" w14:textId="77777777" w:rsidR="007C3931" w:rsidRPr="004E2C10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A5</w:t>
            </w:r>
          </w:p>
        </w:tc>
        <w:tc>
          <w:tcPr>
            <w:tcW w:w="13365" w:type="dxa"/>
            <w:gridSpan w:val="3"/>
          </w:tcPr>
          <w:p w14:paraId="43B494F0" w14:textId="77777777" w:rsidR="007C3931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current PGD policy include: </w:t>
            </w:r>
            <w:r w:rsidRPr="004E2C10">
              <w:rPr>
                <w:rFonts w:ascii="Arial" w:hAnsi="Arial" w:cs="Arial"/>
                <w:sz w:val="20"/>
                <w:szCs w:val="20"/>
                <w:shd w:val="clear" w:color="auto" w:fill="C0504D" w:themeFill="accent2"/>
              </w:rPr>
              <w:t xml:space="preserve"> </w:t>
            </w:r>
          </w:p>
        </w:tc>
      </w:tr>
      <w:tr w:rsidR="007C3931" w:rsidRPr="0020692A" w14:paraId="1F0B9BFA" w14:textId="77777777" w:rsidTr="00AC6159">
        <w:trPr>
          <w:trHeight w:val="38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1EB1382D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14:paraId="0FC4E57A" w14:textId="77777777" w:rsidR="007C3931" w:rsidRPr="005E2E0C" w:rsidRDefault="007C3931" w:rsidP="00D44515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A5.1</w:t>
            </w:r>
          </w:p>
        </w:tc>
        <w:tc>
          <w:tcPr>
            <w:tcW w:w="11221" w:type="dxa"/>
          </w:tcPr>
          <w:p w14:paraId="0FA43C9C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Considering the need for a PGD and obtaining agreement to develop a PGD</w:t>
            </w:r>
          </w:p>
        </w:tc>
        <w:tc>
          <w:tcPr>
            <w:tcW w:w="1451" w:type="dxa"/>
          </w:tcPr>
          <w:p w14:paraId="2AB5E47F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3C2654EA" w14:textId="77777777" w:rsidTr="00AC6159">
        <w:trPr>
          <w:trHeight w:val="32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1B6B965F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14:paraId="0974781B" w14:textId="77777777" w:rsidR="007C3931" w:rsidRPr="005E2E0C" w:rsidRDefault="007C3931" w:rsidP="00D44515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A5.2</w:t>
            </w:r>
          </w:p>
        </w:tc>
        <w:tc>
          <w:tcPr>
            <w:tcW w:w="11221" w:type="dxa"/>
          </w:tcPr>
          <w:p w14:paraId="5430631F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Developing and submitting a PGD including review of need for a </w:t>
            </w:r>
            <w:proofErr w:type="gramStart"/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PGD/alternative mechanisms</w:t>
            </w:r>
            <w:proofErr w:type="gramEnd"/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for administration/supply</w:t>
            </w:r>
          </w:p>
        </w:tc>
        <w:tc>
          <w:tcPr>
            <w:tcW w:w="1451" w:type="dxa"/>
          </w:tcPr>
          <w:p w14:paraId="5F5788C2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5603973E" w14:textId="77777777" w:rsidTr="00AC6159">
        <w:trPr>
          <w:trHeight w:val="32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25947811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14:paraId="4BCEDC99" w14:textId="77777777" w:rsidR="007C3931" w:rsidRPr="005E2E0C" w:rsidRDefault="007C3931" w:rsidP="00D44515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A5.3</w:t>
            </w:r>
          </w:p>
        </w:tc>
        <w:tc>
          <w:tcPr>
            <w:tcW w:w="11221" w:type="dxa"/>
          </w:tcPr>
          <w:p w14:paraId="59F1AACE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Authorising a PGD</w:t>
            </w:r>
          </w:p>
        </w:tc>
        <w:tc>
          <w:tcPr>
            <w:tcW w:w="1451" w:type="dxa"/>
          </w:tcPr>
          <w:p w14:paraId="273276C8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1B178B43" w14:textId="77777777" w:rsidTr="00AC6159">
        <w:trPr>
          <w:trHeight w:val="32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62CE1564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14:paraId="17177E70" w14:textId="77777777" w:rsidR="007C3931" w:rsidRPr="005E2E0C" w:rsidRDefault="007C3931" w:rsidP="00D44515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A5.4</w:t>
            </w:r>
          </w:p>
        </w:tc>
        <w:tc>
          <w:tcPr>
            <w:tcW w:w="11221" w:type="dxa"/>
          </w:tcPr>
          <w:p w14:paraId="7B5A51BF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Authorising named, registered health professionals to use a PGD</w:t>
            </w:r>
          </w:p>
        </w:tc>
        <w:tc>
          <w:tcPr>
            <w:tcW w:w="1451" w:type="dxa"/>
          </w:tcPr>
          <w:p w14:paraId="52FEFC07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1D920090" w14:textId="77777777" w:rsidTr="00AC6159">
        <w:trPr>
          <w:trHeight w:val="32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71464056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14:paraId="2F1F0985" w14:textId="77777777" w:rsidR="007C3931" w:rsidRPr="005E2E0C" w:rsidRDefault="007C3931" w:rsidP="00D44515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A5.5</w:t>
            </w:r>
          </w:p>
        </w:tc>
        <w:tc>
          <w:tcPr>
            <w:tcW w:w="11221" w:type="dxa"/>
          </w:tcPr>
          <w:p w14:paraId="54BD0AE8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Training and competency</w:t>
            </w:r>
          </w:p>
        </w:tc>
        <w:tc>
          <w:tcPr>
            <w:tcW w:w="1451" w:type="dxa"/>
          </w:tcPr>
          <w:p w14:paraId="73584D14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5B4C2D5D" w14:textId="77777777" w:rsidTr="00AC6159">
        <w:trPr>
          <w:trHeight w:val="32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052C5761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14:paraId="1120C728" w14:textId="77777777" w:rsidR="007C3931" w:rsidRPr="005E2E0C" w:rsidRDefault="007C3931" w:rsidP="00D44515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A5.6</w:t>
            </w:r>
          </w:p>
        </w:tc>
        <w:tc>
          <w:tcPr>
            <w:tcW w:w="11221" w:type="dxa"/>
          </w:tcPr>
          <w:p w14:paraId="318515BC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5E2E0C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Audit, review and updating a PGD (including in life amendments and review of continued need for PGD)</w:t>
            </w:r>
          </w:p>
        </w:tc>
        <w:tc>
          <w:tcPr>
            <w:tcW w:w="1451" w:type="dxa"/>
          </w:tcPr>
          <w:p w14:paraId="599F9CB8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422B1069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4751F8E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4E2C10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A6</w:t>
            </w:r>
          </w:p>
        </w:tc>
        <w:tc>
          <w:tcPr>
            <w:tcW w:w="11914" w:type="dxa"/>
            <w:gridSpan w:val="2"/>
          </w:tcPr>
          <w:p w14:paraId="6C484B19" w14:textId="77777777" w:rsidR="007C3931" w:rsidRPr="00BA64D8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  <w:r w:rsidRPr="00BA64D8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Is there a current and up-to-date list of all the PGDs in use within the organisation, including their review/expiry dates?</w:t>
            </w:r>
          </w:p>
        </w:tc>
        <w:tc>
          <w:tcPr>
            <w:tcW w:w="1451" w:type="dxa"/>
          </w:tcPr>
          <w:p w14:paraId="2C75E6FC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17B8B2B0" w14:textId="77777777" w:rsidTr="00AC6159">
        <w:trPr>
          <w:trHeight w:val="335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9217533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4E2C10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A7</w:t>
            </w:r>
          </w:p>
        </w:tc>
        <w:tc>
          <w:tcPr>
            <w:tcW w:w="11914" w:type="dxa"/>
            <w:gridSpan w:val="2"/>
          </w:tcPr>
          <w:p w14:paraId="6399CBF7" w14:textId="304A691D" w:rsidR="007C3931" w:rsidRPr="00BA64D8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  <w:r w:rsidRPr="00BA64D8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Are master authorised copies of all current PGDs held by the organisation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(and where applicable the authorising commissioning organisation)?</w:t>
            </w:r>
          </w:p>
        </w:tc>
        <w:tc>
          <w:tcPr>
            <w:tcW w:w="1451" w:type="dxa"/>
          </w:tcPr>
          <w:p w14:paraId="1E32A38A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47946E78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3ABBD57" w14:textId="77777777" w:rsidR="007C3931" w:rsidRPr="004E2C10" w:rsidRDefault="007C3931" w:rsidP="00AC6159">
            <w:pPr>
              <w:jc w:val="center"/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</w:pPr>
            <w:r w:rsidRPr="004E2C10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A8</w:t>
            </w:r>
          </w:p>
        </w:tc>
        <w:tc>
          <w:tcPr>
            <w:tcW w:w="11914" w:type="dxa"/>
            <w:gridSpan w:val="2"/>
          </w:tcPr>
          <w:p w14:paraId="0E8B7D50" w14:textId="77777777" w:rsidR="007C3931" w:rsidRPr="00414B84" w:rsidRDefault="007C3931" w:rsidP="00D44515">
            <w:pPr>
              <w:rPr>
                <w:rFonts w:ascii="Arial" w:eastAsia="+mn-ea" w:hAnsi="Arial" w:cs="Arial"/>
                <w:color w:val="4F81BD" w:themeColor="accent1"/>
                <w:kern w:val="24"/>
                <w:sz w:val="20"/>
                <w:szCs w:val="20"/>
              </w:rPr>
            </w:pPr>
            <w:r w:rsidRPr="00BA64D8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Are master copies of all expired versions of the PGDs held by the organisation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(and where applicable the authorising commissioning organisation)?</w:t>
            </w:r>
            <w:r w:rsidRPr="004F2507">
              <w:rPr>
                <w:rFonts w:ascii="Arial" w:eastAsia="+mn-ea" w:hAnsi="Arial" w:cs="Arial"/>
                <w:color w:val="4F81BD" w:themeColor="accen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</w:tcPr>
          <w:p w14:paraId="18531D36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7C3931" w:rsidRPr="0020692A" w14:paraId="2A6AC02E" w14:textId="77777777" w:rsidTr="00AC6159">
        <w:trPr>
          <w:trHeight w:val="267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45EC0DF" w14:textId="77777777" w:rsidR="007C3931" w:rsidRPr="004E2C10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A9</w:t>
            </w:r>
          </w:p>
        </w:tc>
        <w:tc>
          <w:tcPr>
            <w:tcW w:w="11914" w:type="dxa"/>
            <w:gridSpan w:val="2"/>
          </w:tcPr>
          <w:p w14:paraId="6219E53B" w14:textId="77777777" w:rsidR="007C3931" w:rsidRPr="00BA64D8" w:rsidRDefault="007C3931" w:rsidP="00D4451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0692A">
              <w:rPr>
                <w:rFonts w:ascii="Arial" w:hAnsi="Arial" w:cs="Arial"/>
                <w:sz w:val="20"/>
                <w:szCs w:val="20"/>
              </w:rPr>
              <w:t>Is there an audit timetable</w:t>
            </w:r>
            <w:r w:rsidRPr="00BA64D8">
              <w:rPr>
                <w:rFonts w:ascii="Arial" w:hAnsi="Arial" w:cs="Arial"/>
                <w:sz w:val="20"/>
                <w:szCs w:val="20"/>
              </w:rPr>
              <w:t xml:space="preserve"> for PGD audits within each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(see sections C and D)</w:t>
            </w:r>
            <w:r w:rsidRPr="0020692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451" w:type="dxa"/>
          </w:tcPr>
          <w:p w14:paraId="167BE772" w14:textId="77777777" w:rsidR="007C3931" w:rsidRPr="0020692A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931" w:rsidRPr="0020692A" w14:paraId="3D5BE05B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5C5B6E4A" w14:textId="77777777" w:rsidR="007C3931" w:rsidRPr="004E2C10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A10</w:t>
            </w:r>
          </w:p>
        </w:tc>
        <w:tc>
          <w:tcPr>
            <w:tcW w:w="11914" w:type="dxa"/>
            <w:gridSpan w:val="2"/>
          </w:tcPr>
          <w:p w14:paraId="3AA2F4F5" w14:textId="77777777" w:rsidR="007C3931" w:rsidRPr="00BA64D8" w:rsidRDefault="007C3931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BA64D8">
              <w:rPr>
                <w:rFonts w:ascii="Arial" w:hAnsi="Arial" w:cs="Arial"/>
                <w:sz w:val="20"/>
                <w:szCs w:val="20"/>
              </w:rPr>
              <w:t>Are there any PGD related risks on the risk register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14:paraId="189C404F" w14:textId="77777777" w:rsidR="007C3931" w:rsidRPr="00BA64D8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931" w:rsidRPr="0020692A" w14:paraId="64B57DA8" w14:textId="77777777" w:rsidTr="00AC6159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8BACBBE" w14:textId="77777777" w:rsidR="007C3931" w:rsidRPr="004E2C10" w:rsidRDefault="007C3931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A11</w:t>
            </w:r>
          </w:p>
        </w:tc>
        <w:tc>
          <w:tcPr>
            <w:tcW w:w="11914" w:type="dxa"/>
            <w:gridSpan w:val="2"/>
          </w:tcPr>
          <w:p w14:paraId="0126F2D9" w14:textId="77777777" w:rsidR="007C3931" w:rsidRPr="00BA64D8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organisation have a policy on </w:t>
            </w:r>
            <w:r w:rsidRPr="00846E48">
              <w:rPr>
                <w:rFonts w:ascii="Arial" w:hAnsi="Arial" w:cs="Arial"/>
                <w:sz w:val="20"/>
                <w:szCs w:val="20"/>
              </w:rPr>
              <w:t>prescription 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  <w:r w:rsidRPr="00846E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 a supply made under a PGD </w:t>
            </w:r>
            <w:r w:rsidRPr="00846E48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846E48">
              <w:rPr>
                <w:rFonts w:ascii="Arial" w:hAnsi="Arial" w:cs="Arial"/>
                <w:sz w:val="20"/>
                <w:szCs w:val="20"/>
              </w:rPr>
              <w:t xml:space="preserve"> patients who are not exempt from NHS prescription charges?</w:t>
            </w:r>
          </w:p>
        </w:tc>
        <w:tc>
          <w:tcPr>
            <w:tcW w:w="1451" w:type="dxa"/>
          </w:tcPr>
          <w:p w14:paraId="4E3F127F" w14:textId="77777777" w:rsidR="007C3931" w:rsidRDefault="007C3931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EF6B5" w14:textId="77777777" w:rsidR="00323895" w:rsidRDefault="00323895" w:rsidP="00D02C49"/>
    <w:p w14:paraId="75A0820E" w14:textId="77777777" w:rsidR="00D02C49" w:rsidRPr="006D0E3B" w:rsidRDefault="00D02C49" w:rsidP="00D02C49"/>
    <w:p w14:paraId="71275C49" w14:textId="48C91AC1" w:rsidR="00CC1C72" w:rsidRDefault="00323895" w:rsidP="00323895">
      <w:pPr>
        <w:pStyle w:val="SPSHeading1"/>
        <w:rPr>
          <w:rStyle w:val="SPSAltHeadingChar"/>
          <w:b w:val="0"/>
          <w:bCs/>
          <w:sz w:val="24"/>
          <w:szCs w:val="24"/>
        </w:rPr>
      </w:pPr>
      <w:r>
        <w:lastRenderedPageBreak/>
        <w:t>B – Governance – PGD content</w:t>
      </w:r>
      <w:r>
        <w:br/>
      </w:r>
      <w:r w:rsidRPr="00323895">
        <w:rPr>
          <w:rStyle w:val="SPSAltHeadingChar"/>
          <w:b w:val="0"/>
          <w:bCs/>
          <w:sz w:val="24"/>
          <w:szCs w:val="24"/>
        </w:rPr>
        <w:t>Overarching review of all PGDs in use within an organisation/PGDs in use within a defined clinical area or service</w:t>
      </w:r>
    </w:p>
    <w:p w14:paraId="2DE7B012" w14:textId="77777777" w:rsidR="00D02C49" w:rsidRDefault="00D02C49" w:rsidP="00D02C49">
      <w:pPr>
        <w:rPr>
          <w:rStyle w:val="SPSAltHeadingChar"/>
          <w:b/>
          <w:bCs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83"/>
        <w:gridCol w:w="10474"/>
        <w:gridCol w:w="1359"/>
        <w:gridCol w:w="1532"/>
      </w:tblGrid>
      <w:tr w:rsidR="00D02C49" w:rsidRPr="0020692A" w14:paraId="2614C763" w14:textId="77777777" w:rsidTr="00991E3C">
        <w:trPr>
          <w:trHeight w:val="441"/>
        </w:trPr>
        <w:tc>
          <w:tcPr>
            <w:tcW w:w="58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328A69F" w14:textId="77777777" w:rsidR="00D02C49" w:rsidRPr="00A663B7" w:rsidRDefault="00D02C49" w:rsidP="00D44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3" w:type="dxa"/>
            <w:gridSpan w:val="2"/>
            <w:shd w:val="clear" w:color="auto" w:fill="D9D9D9" w:themeFill="background1" w:themeFillShade="D9"/>
            <w:vAlign w:val="center"/>
          </w:tcPr>
          <w:p w14:paraId="198CE127" w14:textId="77777777" w:rsidR="00D02C49" w:rsidRPr="004E2C10" w:rsidRDefault="00D02C49" w:rsidP="00D02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Questions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CA66245" w14:textId="77777777" w:rsidR="00D02C49" w:rsidRPr="00A663B7" w:rsidRDefault="00D02C49" w:rsidP="00D02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</w:tr>
      <w:tr w:rsidR="00991E3C" w:rsidRPr="0020692A" w14:paraId="6E69C3C2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631DE09" w14:textId="77777777" w:rsidR="00991E3C" w:rsidRPr="004E2C10" w:rsidRDefault="00991E3C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B1</w:t>
            </w:r>
          </w:p>
        </w:tc>
        <w:tc>
          <w:tcPr>
            <w:tcW w:w="10474" w:type="dxa"/>
          </w:tcPr>
          <w:p w14:paraId="181E0680" w14:textId="77777777" w:rsidR="00991E3C" w:rsidRDefault="00991E3C" w:rsidP="00D445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PGDs currently in use within the organisation</w:t>
            </w:r>
          </w:p>
        </w:tc>
        <w:tc>
          <w:tcPr>
            <w:tcW w:w="1359" w:type="dxa"/>
          </w:tcPr>
          <w:p w14:paraId="421FB42B" w14:textId="50423CA9" w:rsidR="00991E3C" w:rsidRDefault="00991E3C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14:paraId="554FB89A" w14:textId="77777777" w:rsidR="00991E3C" w:rsidRDefault="00991E3C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043259E1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A87E52E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B2</w:t>
            </w:r>
          </w:p>
        </w:tc>
        <w:tc>
          <w:tcPr>
            <w:tcW w:w="11833" w:type="dxa"/>
            <w:gridSpan w:val="2"/>
          </w:tcPr>
          <w:p w14:paraId="7A7011B7" w14:textId="77777777" w:rsidR="00D02C49" w:rsidRPr="00BA64D8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BA64D8">
              <w:rPr>
                <w:rFonts w:ascii="Arial" w:hAnsi="Arial" w:cs="Arial"/>
                <w:sz w:val="20"/>
                <w:szCs w:val="20"/>
              </w:rPr>
              <w:t>all medicines administered/supplied under a PGD have a UK Marketing Authorisation?</w:t>
            </w:r>
          </w:p>
        </w:tc>
        <w:tc>
          <w:tcPr>
            <w:tcW w:w="1532" w:type="dxa"/>
          </w:tcPr>
          <w:p w14:paraId="38648AEC" w14:textId="77777777" w:rsidR="00D02C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2DDCF230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AAEAD8F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B3</w:t>
            </w:r>
          </w:p>
        </w:tc>
        <w:tc>
          <w:tcPr>
            <w:tcW w:w="11833" w:type="dxa"/>
            <w:gridSpan w:val="2"/>
          </w:tcPr>
          <w:p w14:paraId="3A450FDB" w14:textId="77777777" w:rsidR="00D02C49" w:rsidRPr="00BA64D8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BA64D8">
              <w:rPr>
                <w:rFonts w:ascii="Arial" w:hAnsi="Arial" w:cs="Arial"/>
                <w:sz w:val="20"/>
                <w:szCs w:val="20"/>
              </w:rPr>
              <w:t>Have all medicines which have a current "black triangle" status been clearly indicated on the relevant PGD?</w:t>
            </w:r>
          </w:p>
        </w:tc>
        <w:tc>
          <w:tcPr>
            <w:tcW w:w="1532" w:type="dxa"/>
          </w:tcPr>
          <w:p w14:paraId="067E1449" w14:textId="77777777" w:rsidR="00D02C49" w:rsidRPr="00BA64D8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5FD7B910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043E1B9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B4</w:t>
            </w:r>
          </w:p>
        </w:tc>
        <w:tc>
          <w:tcPr>
            <w:tcW w:w="11833" w:type="dxa"/>
            <w:gridSpan w:val="2"/>
          </w:tcPr>
          <w:p w14:paraId="17373839" w14:textId="77777777" w:rsidR="00D02C49" w:rsidRPr="00BA64D8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any off-label use clearly indicated </w:t>
            </w:r>
            <w:r w:rsidRPr="00A663B7">
              <w:rPr>
                <w:rFonts w:ascii="Arial" w:hAnsi="Arial" w:cs="Arial"/>
                <w:sz w:val="20"/>
                <w:szCs w:val="20"/>
              </w:rPr>
              <w:t>on the relevant PGD?</w:t>
            </w:r>
          </w:p>
        </w:tc>
        <w:tc>
          <w:tcPr>
            <w:tcW w:w="1532" w:type="dxa"/>
          </w:tcPr>
          <w:p w14:paraId="3C749728" w14:textId="77777777" w:rsidR="00D02C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23BBC82C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1E38B5A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B5</w:t>
            </w:r>
          </w:p>
        </w:tc>
        <w:tc>
          <w:tcPr>
            <w:tcW w:w="11833" w:type="dxa"/>
            <w:gridSpan w:val="2"/>
          </w:tcPr>
          <w:p w14:paraId="4165F528" w14:textId="77777777" w:rsidR="00D02C49" w:rsidRPr="00BA64D8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56C5C">
              <w:rPr>
                <w:rFonts w:ascii="Arial" w:hAnsi="Arial" w:cs="Arial"/>
                <w:sz w:val="20"/>
                <w:szCs w:val="20"/>
              </w:rPr>
              <w:t>Is there evidence that all antimicrobial PGDs have had an input from the local microbiology specialist?</w:t>
            </w:r>
          </w:p>
        </w:tc>
        <w:tc>
          <w:tcPr>
            <w:tcW w:w="1532" w:type="dxa"/>
          </w:tcPr>
          <w:p w14:paraId="7F7AC3F0" w14:textId="77777777" w:rsidR="00D02C49" w:rsidRPr="00256C5C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1511F675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5FB0EBB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B6</w:t>
            </w:r>
          </w:p>
        </w:tc>
        <w:tc>
          <w:tcPr>
            <w:tcW w:w="11833" w:type="dxa"/>
            <w:gridSpan w:val="2"/>
          </w:tcPr>
          <w:p w14:paraId="3B711877" w14:textId="77777777" w:rsidR="00D02C49" w:rsidRPr="00BA64D8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BA64D8">
              <w:rPr>
                <w:rFonts w:ascii="Arial" w:hAnsi="Arial" w:cs="Arial"/>
                <w:sz w:val="20"/>
                <w:szCs w:val="20"/>
              </w:rPr>
              <w:t>Are there any PGDs in the trust that have been developed and used for the management of long-term conditions?</w:t>
            </w:r>
          </w:p>
        </w:tc>
        <w:tc>
          <w:tcPr>
            <w:tcW w:w="1532" w:type="dxa"/>
          </w:tcPr>
          <w:p w14:paraId="7CC462DF" w14:textId="77777777" w:rsidR="00D02C49" w:rsidRPr="00BA64D8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6B5C560D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D289A47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B7</w:t>
            </w:r>
          </w:p>
        </w:tc>
        <w:tc>
          <w:tcPr>
            <w:tcW w:w="11833" w:type="dxa"/>
            <w:gridSpan w:val="2"/>
          </w:tcPr>
          <w:p w14:paraId="49B38356" w14:textId="0ED7AF34" w:rsidR="00D02C49" w:rsidRPr="002F77AB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77AB">
              <w:rPr>
                <w:rFonts w:ascii="Arial" w:hAnsi="Arial" w:cs="Arial"/>
                <w:sz w:val="20"/>
                <w:szCs w:val="20"/>
              </w:rPr>
              <w:t xml:space="preserve">Are any of the medications included in PGDs for </w:t>
            </w:r>
            <w:r w:rsidRPr="002F77AB">
              <w:rPr>
                <w:rFonts w:ascii="Arial" w:hAnsi="Arial" w:cs="Arial"/>
                <w:b/>
                <w:bCs/>
                <w:sz w:val="20"/>
                <w:szCs w:val="20"/>
              </w:rPr>
              <w:t>administration</w:t>
            </w:r>
            <w:r w:rsidRPr="002F77AB">
              <w:rPr>
                <w:rFonts w:ascii="Arial" w:hAnsi="Arial" w:cs="Arial"/>
                <w:sz w:val="20"/>
                <w:szCs w:val="20"/>
              </w:rPr>
              <w:t xml:space="preserve"> of a GSL, P or medicines exempt under schedule 17 or 19</w:t>
            </w:r>
            <w:r w:rsidR="00991E3C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2F77AB">
              <w:rPr>
                <w:rFonts w:ascii="Arial" w:hAnsi="Arial" w:cs="Arial"/>
                <w:sz w:val="20"/>
                <w:szCs w:val="20"/>
              </w:rPr>
              <w:t xml:space="preserve"> the H</w:t>
            </w:r>
            <w:r w:rsidR="00991E3C">
              <w:rPr>
                <w:rFonts w:ascii="Arial" w:hAnsi="Arial" w:cs="Arial"/>
                <w:sz w:val="20"/>
                <w:szCs w:val="20"/>
              </w:rPr>
              <w:t>uman Medicines Regulations (HMR)</w:t>
            </w:r>
            <w:r w:rsidRPr="002F77AB">
              <w:rPr>
                <w:rFonts w:ascii="Arial" w:hAnsi="Arial" w:cs="Arial"/>
                <w:sz w:val="20"/>
                <w:szCs w:val="20"/>
              </w:rPr>
              <w:t xml:space="preserve"> 2012?</w:t>
            </w:r>
          </w:p>
        </w:tc>
        <w:tc>
          <w:tcPr>
            <w:tcW w:w="1532" w:type="dxa"/>
          </w:tcPr>
          <w:p w14:paraId="06C269AA" w14:textId="77777777" w:rsidR="00D02C49" w:rsidRPr="002F77AB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319AE765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505E32DF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B8</w:t>
            </w:r>
          </w:p>
        </w:tc>
        <w:tc>
          <w:tcPr>
            <w:tcW w:w="11833" w:type="dxa"/>
            <w:gridSpan w:val="2"/>
          </w:tcPr>
          <w:p w14:paraId="48D2827B" w14:textId="60CCF237" w:rsidR="00D02C49" w:rsidRPr="002F77AB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77AB">
              <w:rPr>
                <w:rFonts w:ascii="Arial" w:hAnsi="Arial" w:cs="Arial"/>
                <w:sz w:val="20"/>
                <w:szCs w:val="20"/>
              </w:rPr>
              <w:t xml:space="preserve">Are any of the medications included in PGDs for </w:t>
            </w:r>
            <w:r w:rsidRPr="002F77AB">
              <w:rPr>
                <w:rFonts w:ascii="Arial" w:hAnsi="Arial" w:cs="Arial"/>
                <w:b/>
                <w:bCs/>
                <w:sz w:val="20"/>
                <w:szCs w:val="20"/>
              </w:rPr>
              <w:t>supply</w:t>
            </w:r>
            <w:r w:rsidRPr="002F77AB">
              <w:rPr>
                <w:rFonts w:ascii="Arial" w:hAnsi="Arial" w:cs="Arial"/>
                <w:sz w:val="20"/>
                <w:szCs w:val="20"/>
              </w:rPr>
              <w:t xml:space="preserve"> of a GSL, (P </w:t>
            </w:r>
            <w:r w:rsidR="00482111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Pr="002F77AB">
              <w:rPr>
                <w:rFonts w:ascii="Arial" w:hAnsi="Arial" w:cs="Arial"/>
                <w:sz w:val="20"/>
                <w:szCs w:val="20"/>
              </w:rPr>
              <w:t>if from a registered pharmacy) or medicines exempt under schedule 17</w:t>
            </w:r>
            <w:r w:rsidR="00991E3C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2F77AB">
              <w:rPr>
                <w:rFonts w:ascii="Arial" w:hAnsi="Arial" w:cs="Arial"/>
                <w:sz w:val="20"/>
                <w:szCs w:val="20"/>
              </w:rPr>
              <w:t xml:space="preserve"> the HMR 2012?</w:t>
            </w:r>
          </w:p>
        </w:tc>
        <w:tc>
          <w:tcPr>
            <w:tcW w:w="1532" w:type="dxa"/>
          </w:tcPr>
          <w:p w14:paraId="4EE490FC" w14:textId="77777777" w:rsidR="00D02C49" w:rsidRPr="002F77AB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08EFA402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EABCAFC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B9</w:t>
            </w:r>
          </w:p>
        </w:tc>
        <w:tc>
          <w:tcPr>
            <w:tcW w:w="11833" w:type="dxa"/>
            <w:gridSpan w:val="2"/>
          </w:tcPr>
          <w:p w14:paraId="3F96EF5A" w14:textId="77777777" w:rsidR="00D02C49" w:rsidRPr="00BA64D8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BA64D8">
              <w:rPr>
                <w:rFonts w:ascii="Arial" w:hAnsi="Arial" w:cs="Arial"/>
                <w:sz w:val="20"/>
                <w:szCs w:val="20"/>
              </w:rPr>
              <w:t>Are a</w:t>
            </w:r>
            <w:r>
              <w:rPr>
                <w:rFonts w:ascii="Arial" w:hAnsi="Arial" w:cs="Arial"/>
                <w:sz w:val="20"/>
                <w:szCs w:val="20"/>
              </w:rPr>
              <w:t>ll</w:t>
            </w:r>
            <w:r w:rsidRPr="00BA64D8">
              <w:rPr>
                <w:rFonts w:ascii="Arial" w:hAnsi="Arial" w:cs="Arial"/>
                <w:sz w:val="20"/>
                <w:szCs w:val="20"/>
              </w:rPr>
              <w:t xml:space="preserve"> medicine packs supplied in their original pack </w:t>
            </w:r>
            <w:r>
              <w:rPr>
                <w:rFonts w:ascii="Arial" w:hAnsi="Arial" w:cs="Arial"/>
                <w:sz w:val="20"/>
                <w:szCs w:val="20"/>
              </w:rPr>
              <w:t xml:space="preserve">(or a licensed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pre pack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A64D8">
              <w:rPr>
                <w:rFonts w:ascii="Arial" w:hAnsi="Arial" w:cs="Arial"/>
                <w:sz w:val="20"/>
                <w:szCs w:val="20"/>
              </w:rPr>
              <w:t>when supplied under a PGD?</w:t>
            </w:r>
            <w:r>
              <w:rPr>
                <w:rFonts w:ascii="Arial" w:hAnsi="Arial" w:cs="Arial"/>
                <w:sz w:val="20"/>
                <w:szCs w:val="20"/>
              </w:rPr>
              <w:t xml:space="preserve"> (i.e. packs not split)</w:t>
            </w:r>
          </w:p>
        </w:tc>
        <w:tc>
          <w:tcPr>
            <w:tcW w:w="1532" w:type="dxa"/>
          </w:tcPr>
          <w:p w14:paraId="1C692651" w14:textId="77777777" w:rsidR="00D02C49" w:rsidRPr="00BA64D8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402BA7BB" w14:textId="77777777" w:rsidTr="00991E3C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C738524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B10</w:t>
            </w:r>
          </w:p>
        </w:tc>
        <w:tc>
          <w:tcPr>
            <w:tcW w:w="11833" w:type="dxa"/>
            <w:gridSpan w:val="2"/>
          </w:tcPr>
          <w:p w14:paraId="26C79A8F" w14:textId="77777777" w:rsidR="00D02C49" w:rsidRPr="00BA64D8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BA64D8">
              <w:rPr>
                <w:rFonts w:ascii="Arial" w:hAnsi="Arial" w:cs="Arial"/>
                <w:sz w:val="20"/>
                <w:szCs w:val="20"/>
              </w:rPr>
              <w:t xml:space="preserve">Do all medicines supplied under any PGD have appropriate </w:t>
            </w:r>
            <w:r>
              <w:rPr>
                <w:rFonts w:ascii="Arial" w:hAnsi="Arial" w:cs="Arial"/>
                <w:sz w:val="20"/>
                <w:szCs w:val="20"/>
              </w:rPr>
              <w:t xml:space="preserve">instruction </w:t>
            </w:r>
            <w:r w:rsidRPr="00BA64D8">
              <w:rPr>
                <w:rFonts w:ascii="Arial" w:hAnsi="Arial" w:cs="Arial"/>
                <w:sz w:val="20"/>
                <w:szCs w:val="20"/>
              </w:rPr>
              <w:t>labels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pack</w:t>
            </w:r>
            <w:r w:rsidRPr="00BA64D8">
              <w:rPr>
                <w:rFonts w:ascii="Arial" w:hAnsi="Arial" w:cs="Arial"/>
                <w:sz w:val="20"/>
                <w:szCs w:val="20"/>
              </w:rPr>
              <w:t xml:space="preserve"> including the Trust's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A64D8">
              <w:rPr>
                <w:rFonts w:ascii="Arial" w:hAnsi="Arial" w:cs="Arial"/>
                <w:sz w:val="20"/>
                <w:szCs w:val="20"/>
              </w:rPr>
              <w:t xml:space="preserve">ame,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A64D8">
              <w:rPr>
                <w:rFonts w:ascii="Arial" w:hAnsi="Arial" w:cs="Arial"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BA64D8">
              <w:rPr>
                <w:rFonts w:ascii="Arial" w:hAnsi="Arial" w:cs="Arial"/>
                <w:sz w:val="20"/>
                <w:szCs w:val="20"/>
              </w:rPr>
              <w:t>contact details?</w:t>
            </w:r>
          </w:p>
        </w:tc>
        <w:tc>
          <w:tcPr>
            <w:tcW w:w="1532" w:type="dxa"/>
          </w:tcPr>
          <w:p w14:paraId="528129C1" w14:textId="77777777" w:rsidR="00D02C49" w:rsidRPr="00BA64D8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51B7D" w14:textId="53F504F3" w:rsidR="00323895" w:rsidRDefault="00323895" w:rsidP="00323895">
      <w:pPr>
        <w:pStyle w:val="SPSHeading1"/>
        <w:rPr>
          <w:rStyle w:val="SPSAltHeadingChar"/>
          <w:b w:val="0"/>
          <w:bCs/>
          <w:sz w:val="24"/>
          <w:szCs w:val="24"/>
        </w:rPr>
      </w:pPr>
      <w:r>
        <w:t>C – Operational</w:t>
      </w:r>
      <w:r>
        <w:br/>
      </w:r>
      <w:r w:rsidRPr="007C3931">
        <w:rPr>
          <w:rStyle w:val="SPSAltHeadingChar"/>
          <w:b w:val="0"/>
          <w:bCs/>
          <w:sz w:val="24"/>
          <w:szCs w:val="24"/>
        </w:rPr>
        <w:t>Staff factors/service level factors</w:t>
      </w:r>
      <w:r w:rsidR="007C3931" w:rsidRPr="007C3931">
        <w:rPr>
          <w:rStyle w:val="SPSAltHeadingChar"/>
          <w:b w:val="0"/>
          <w:bCs/>
          <w:sz w:val="24"/>
          <w:szCs w:val="24"/>
        </w:rPr>
        <w:t xml:space="preserve"> (to complete for </w:t>
      </w:r>
      <w:r w:rsidR="007C3931" w:rsidRPr="007C3931">
        <w:rPr>
          <w:rStyle w:val="SPSAltHeadingChar"/>
          <w:sz w:val="24"/>
          <w:szCs w:val="24"/>
          <w:u w:val="single"/>
        </w:rPr>
        <w:t>each</w:t>
      </w:r>
      <w:r w:rsidR="007C3931" w:rsidRPr="007C3931">
        <w:rPr>
          <w:rStyle w:val="SPSAltHeadingChar"/>
          <w:b w:val="0"/>
          <w:bCs/>
          <w:sz w:val="24"/>
          <w:szCs w:val="24"/>
        </w:rPr>
        <w:t xml:space="preserve"> service using PGDs)</w:t>
      </w:r>
    </w:p>
    <w:p w14:paraId="027177BC" w14:textId="77777777" w:rsidR="00D02C49" w:rsidRDefault="00D02C49" w:rsidP="00D02C49">
      <w:pPr>
        <w:rPr>
          <w:rStyle w:val="SPSAltHeadingChar"/>
          <w:b/>
          <w:bCs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67"/>
        <w:gridCol w:w="11766"/>
        <w:gridCol w:w="1615"/>
      </w:tblGrid>
      <w:tr w:rsidR="00D02C49" w:rsidRPr="002F2A49" w14:paraId="3C81FEA6" w14:textId="77777777" w:rsidTr="000E374A">
        <w:trPr>
          <w:trHeight w:val="456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6D99070" w14:textId="77777777" w:rsidR="00D02C49" w:rsidRPr="002F2A49" w:rsidRDefault="00D02C49" w:rsidP="00D44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66" w:type="dxa"/>
            <w:shd w:val="clear" w:color="auto" w:fill="D9D9D9" w:themeFill="background1" w:themeFillShade="D9"/>
            <w:vAlign w:val="center"/>
          </w:tcPr>
          <w:p w14:paraId="2386EDE2" w14:textId="6C90B35A" w:rsidR="000E374A" w:rsidRPr="004E2C10" w:rsidRDefault="00D02C49" w:rsidP="000E3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A60BEBD" w14:textId="77777777" w:rsidR="00D02C49" w:rsidRPr="002F2A49" w:rsidRDefault="00D02C49" w:rsidP="000E3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D02C49" w:rsidRPr="0020692A" w14:paraId="0E2ADDDB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1303AA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C1</w:t>
            </w:r>
          </w:p>
        </w:tc>
        <w:tc>
          <w:tcPr>
            <w:tcW w:w="11766" w:type="dxa"/>
          </w:tcPr>
          <w:p w14:paraId="0E80770A" w14:textId="77777777" w:rsidR="00D02C49" w:rsidRPr="002F2A49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Do staff always have access to a copy of the latest version of the PGD they are working under available for reference at the time of the consultation?</w:t>
            </w:r>
          </w:p>
        </w:tc>
        <w:tc>
          <w:tcPr>
            <w:tcW w:w="1615" w:type="dxa"/>
          </w:tcPr>
          <w:p w14:paraId="71636BC8" w14:textId="77777777" w:rsidR="00D02C49" w:rsidRPr="002F2A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0D37AB08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8DDA53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C2</w:t>
            </w:r>
          </w:p>
        </w:tc>
        <w:tc>
          <w:tcPr>
            <w:tcW w:w="11766" w:type="dxa"/>
          </w:tcPr>
          <w:p w14:paraId="65FD6BBB" w14:textId="77777777" w:rsidR="00D02C49" w:rsidRPr="002F2A49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Have all staff working under the PGD signed the latest version of that PGD?</w:t>
            </w:r>
          </w:p>
        </w:tc>
        <w:tc>
          <w:tcPr>
            <w:tcW w:w="1615" w:type="dxa"/>
          </w:tcPr>
          <w:p w14:paraId="461ACD02" w14:textId="77777777" w:rsidR="00D02C49" w:rsidRPr="002F2A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14B1A289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A91B90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C3</w:t>
            </w:r>
          </w:p>
        </w:tc>
        <w:tc>
          <w:tcPr>
            <w:tcW w:w="11766" w:type="dxa"/>
            <w:shd w:val="clear" w:color="auto" w:fill="FFFFFF" w:themeFill="background1"/>
          </w:tcPr>
          <w:p w14:paraId="11932BFF" w14:textId="77777777" w:rsidR="00D02C49" w:rsidRPr="002F77AB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77AB">
              <w:rPr>
                <w:rFonts w:ascii="Arial" w:hAnsi="Arial" w:cs="Arial"/>
                <w:sz w:val="20"/>
                <w:szCs w:val="20"/>
              </w:rPr>
              <w:t xml:space="preserve">Are all staff working under the PGD competent to work under that PGD?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F77AB">
              <w:rPr>
                <w:rFonts w:ascii="Arial" w:hAnsi="Arial" w:cs="Arial"/>
                <w:sz w:val="20"/>
                <w:szCs w:val="20"/>
              </w:rPr>
              <w:t xml:space="preserve">Either signed </w:t>
            </w:r>
            <w:r>
              <w:rPr>
                <w:rFonts w:ascii="Arial" w:hAnsi="Arial" w:cs="Arial"/>
                <w:sz w:val="20"/>
                <w:szCs w:val="20"/>
              </w:rPr>
              <w:t xml:space="preserve">off </w:t>
            </w:r>
            <w:r w:rsidRPr="002F77AB">
              <w:rPr>
                <w:rFonts w:ascii="Arial" w:hAnsi="Arial" w:cs="Arial"/>
                <w:sz w:val="20"/>
                <w:szCs w:val="20"/>
              </w:rPr>
              <w:t>by their senior clinician/manager or self-certified.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15" w:type="dxa"/>
            <w:shd w:val="clear" w:color="auto" w:fill="FFFFFF" w:themeFill="background1"/>
          </w:tcPr>
          <w:p w14:paraId="560B9074" w14:textId="77777777" w:rsidR="00D02C49" w:rsidRPr="002F77AB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449C8D6D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B526ED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C4</w:t>
            </w:r>
          </w:p>
        </w:tc>
        <w:tc>
          <w:tcPr>
            <w:tcW w:w="11766" w:type="dxa"/>
          </w:tcPr>
          <w:p w14:paraId="29A3450A" w14:textId="77777777" w:rsidR="00D02C49" w:rsidRPr="002F2A49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 xml:space="preserve">Are all staff authorised to work under the PGD </w:t>
            </w:r>
            <w:r>
              <w:rPr>
                <w:rFonts w:ascii="Arial" w:hAnsi="Arial" w:cs="Arial"/>
                <w:sz w:val="20"/>
                <w:szCs w:val="20"/>
              </w:rPr>
              <w:t xml:space="preserve">employed as one of the registered </w:t>
            </w:r>
            <w:r w:rsidRPr="002F2A49">
              <w:rPr>
                <w:rFonts w:ascii="Arial" w:hAnsi="Arial" w:cs="Arial"/>
                <w:sz w:val="20"/>
                <w:szCs w:val="20"/>
              </w:rPr>
              <w:t>health professions listed in the PGD?</w:t>
            </w:r>
          </w:p>
        </w:tc>
        <w:tc>
          <w:tcPr>
            <w:tcW w:w="1615" w:type="dxa"/>
          </w:tcPr>
          <w:p w14:paraId="779C5CAF" w14:textId="77777777" w:rsidR="00D02C49" w:rsidRPr="002F2A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0BB1ECB9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EA5F25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C5</w:t>
            </w:r>
          </w:p>
        </w:tc>
        <w:tc>
          <w:tcPr>
            <w:tcW w:w="11766" w:type="dxa"/>
          </w:tcPr>
          <w:p w14:paraId="6E50F265" w14:textId="77777777" w:rsidR="00D02C49" w:rsidRPr="002F2A49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Is there an up-to-date list held within the service, of all staff authorised to work under each PGD in use?</w:t>
            </w:r>
          </w:p>
        </w:tc>
        <w:tc>
          <w:tcPr>
            <w:tcW w:w="1615" w:type="dxa"/>
          </w:tcPr>
          <w:p w14:paraId="326FF25F" w14:textId="77777777" w:rsidR="00D02C49" w:rsidRPr="002F2A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2A6E6380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D33040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C6</w:t>
            </w:r>
          </w:p>
        </w:tc>
        <w:tc>
          <w:tcPr>
            <w:tcW w:w="11766" w:type="dxa"/>
          </w:tcPr>
          <w:p w14:paraId="17EEE630" w14:textId="77777777" w:rsidR="00D02C49" w:rsidRPr="002F2A49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Have all staff completed the necessary training and continuing professional development specified in the PGD/s they are authorised to work under?</w:t>
            </w:r>
          </w:p>
        </w:tc>
        <w:tc>
          <w:tcPr>
            <w:tcW w:w="1615" w:type="dxa"/>
          </w:tcPr>
          <w:p w14:paraId="4301783C" w14:textId="77777777" w:rsidR="00D02C49" w:rsidRPr="002F2A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49" w:rsidRPr="0020692A" w14:paraId="0F7FBDFF" w14:textId="77777777" w:rsidTr="00AC615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EBE6D6" w14:textId="77777777" w:rsidR="00D02C49" w:rsidRPr="004E2C10" w:rsidRDefault="00D02C49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C7</w:t>
            </w:r>
          </w:p>
        </w:tc>
        <w:tc>
          <w:tcPr>
            <w:tcW w:w="11766" w:type="dxa"/>
          </w:tcPr>
          <w:p w14:paraId="60038891" w14:textId="77777777" w:rsidR="00D02C49" w:rsidRPr="002F2A49" w:rsidRDefault="00D02C49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 xml:space="preserve">Is there an up-to-date record within the service of all staff who have attended </w:t>
            </w:r>
            <w:r>
              <w:rPr>
                <w:rFonts w:ascii="Arial" w:hAnsi="Arial" w:cs="Arial"/>
                <w:sz w:val="20"/>
                <w:szCs w:val="20"/>
              </w:rPr>
              <w:t>any required</w:t>
            </w:r>
            <w:r w:rsidRPr="002F2A49">
              <w:rPr>
                <w:rFonts w:ascii="Arial" w:hAnsi="Arial" w:cs="Arial"/>
                <w:sz w:val="20"/>
                <w:szCs w:val="20"/>
              </w:rPr>
              <w:t xml:space="preserve"> specific PGD training?</w:t>
            </w:r>
          </w:p>
        </w:tc>
        <w:tc>
          <w:tcPr>
            <w:tcW w:w="1615" w:type="dxa"/>
          </w:tcPr>
          <w:p w14:paraId="029B00F1" w14:textId="77777777" w:rsidR="00D02C49" w:rsidRPr="002F2A49" w:rsidRDefault="00D02C49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3F594" w14:textId="7DE6F898" w:rsidR="007C3931" w:rsidRDefault="007C3931" w:rsidP="007C3931">
      <w:pPr>
        <w:pStyle w:val="SPSHeading1"/>
        <w:rPr>
          <w:rStyle w:val="SPSAltHeadingChar"/>
          <w:b w:val="0"/>
          <w:bCs/>
          <w:sz w:val="24"/>
          <w:szCs w:val="24"/>
        </w:rPr>
      </w:pPr>
      <w:r>
        <w:lastRenderedPageBreak/>
        <w:t>D – Clinical patient factors/clinician decision factors</w:t>
      </w:r>
      <w:r>
        <w:br/>
      </w:r>
      <w:r w:rsidRPr="007C3931">
        <w:rPr>
          <w:rStyle w:val="SPSAltHeadingChar"/>
          <w:b w:val="0"/>
          <w:bCs/>
          <w:sz w:val="24"/>
          <w:szCs w:val="24"/>
        </w:rPr>
        <w:t>To complete at individual PGD level either in a single service/clinical area or across all service</w:t>
      </w:r>
      <w:r w:rsidR="00991E3C">
        <w:rPr>
          <w:rStyle w:val="SPSAltHeadingChar"/>
          <w:b w:val="0"/>
          <w:bCs/>
          <w:sz w:val="24"/>
          <w:szCs w:val="24"/>
        </w:rPr>
        <w:t>s</w:t>
      </w:r>
      <w:r w:rsidRPr="007C3931">
        <w:rPr>
          <w:rStyle w:val="SPSAltHeadingChar"/>
          <w:b w:val="0"/>
          <w:bCs/>
          <w:sz w:val="24"/>
          <w:szCs w:val="24"/>
        </w:rPr>
        <w:t>/areas using the name</w:t>
      </w:r>
      <w:r w:rsidR="00991E3C">
        <w:rPr>
          <w:rStyle w:val="SPSAltHeadingChar"/>
          <w:b w:val="0"/>
          <w:bCs/>
          <w:sz w:val="24"/>
          <w:szCs w:val="24"/>
        </w:rPr>
        <w:t>d</w:t>
      </w:r>
      <w:r w:rsidRPr="007C3931">
        <w:rPr>
          <w:rStyle w:val="SPSAltHeadingChar"/>
          <w:b w:val="0"/>
          <w:bCs/>
          <w:sz w:val="24"/>
          <w:szCs w:val="24"/>
        </w:rPr>
        <w:t xml:space="preserve"> PGD</w:t>
      </w:r>
    </w:p>
    <w:p w14:paraId="4DCD30ED" w14:textId="77777777" w:rsidR="000E374A" w:rsidRDefault="000E374A" w:rsidP="000E374A">
      <w:pPr>
        <w:rPr>
          <w:rStyle w:val="SPSAltHeadingChar"/>
          <w:b/>
          <w:bCs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83"/>
        <w:gridCol w:w="11750"/>
        <w:gridCol w:w="1615"/>
      </w:tblGrid>
      <w:tr w:rsidR="000E374A" w:rsidRPr="0020692A" w14:paraId="009DFD28" w14:textId="77777777" w:rsidTr="00A82F0D">
        <w:tc>
          <w:tcPr>
            <w:tcW w:w="58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9B6C4DB" w14:textId="77777777" w:rsidR="000E374A" w:rsidRPr="002F2A49" w:rsidRDefault="000E374A" w:rsidP="00D44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0" w:type="dxa"/>
            <w:shd w:val="clear" w:color="auto" w:fill="D9D9D9" w:themeFill="background1" w:themeFillShade="D9"/>
            <w:vAlign w:val="center"/>
          </w:tcPr>
          <w:p w14:paraId="73AAFD4B" w14:textId="77777777" w:rsidR="000E374A" w:rsidRDefault="000E374A" w:rsidP="000E3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  <w:p w14:paraId="01C40A48" w14:textId="204F2E1C" w:rsidR="000E374A" w:rsidRPr="000E374A" w:rsidRDefault="000E374A" w:rsidP="000E374A">
            <w:pPr>
              <w:jc w:val="center"/>
              <w:rPr>
                <w:rFonts w:ascii="Arial" w:eastAsia="+mn-ea" w:hAnsi="Arial" w:cs="Arial"/>
                <w:color w:val="000000"/>
                <w:kern w:val="24"/>
                <w:sz w:val="16"/>
                <w:szCs w:val="16"/>
              </w:rPr>
            </w:pPr>
            <w:r w:rsidRPr="000E374A">
              <w:rPr>
                <w:rFonts w:ascii="Arial" w:eastAsia="+mn-ea" w:hAnsi="Arial" w:cs="Arial"/>
                <w:color w:val="000000"/>
                <w:kern w:val="24"/>
                <w:sz w:val="16"/>
                <w:szCs w:val="16"/>
              </w:rPr>
              <w:t xml:space="preserve">(to be answered </w:t>
            </w:r>
            <w:r w:rsidR="00991E3C">
              <w:rPr>
                <w:rFonts w:ascii="Arial" w:eastAsia="+mn-ea" w:hAnsi="Arial" w:cs="Arial"/>
                <w:color w:val="000000"/>
                <w:kern w:val="24"/>
                <w:sz w:val="16"/>
                <w:szCs w:val="16"/>
              </w:rPr>
              <w:t>b</w:t>
            </w:r>
            <w:r w:rsidR="00991E3C">
              <w:rPr>
                <w:rFonts w:eastAsia="+mn-ea" w:cs="Arial"/>
                <w:color w:val="000000"/>
                <w:kern w:val="24"/>
                <w:sz w:val="16"/>
                <w:szCs w:val="16"/>
              </w:rPr>
              <w:t xml:space="preserve">y </w:t>
            </w:r>
            <w:r w:rsidRPr="000E374A">
              <w:rPr>
                <w:rFonts w:ascii="Arial" w:eastAsia="+mn-ea" w:hAnsi="Arial" w:cs="Arial"/>
                <w:color w:val="000000"/>
                <w:kern w:val="24"/>
                <w:sz w:val="16"/>
                <w:szCs w:val="16"/>
              </w:rPr>
              <w:t>retrospective review of clinical records – state number of records reviewed and rationale for sample size)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8CB0C26" w14:textId="77777777" w:rsidR="000E374A" w:rsidRPr="002F2A49" w:rsidRDefault="000E374A" w:rsidP="000E3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0E374A" w:rsidRPr="0020692A" w14:paraId="4D1F3CC5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48058880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D1</w:t>
            </w:r>
          </w:p>
        </w:tc>
        <w:tc>
          <w:tcPr>
            <w:tcW w:w="11750" w:type="dxa"/>
          </w:tcPr>
          <w:p w14:paraId="17526D59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Is the clinical indication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(which is listed in the PGD’s inclusion criteria)</w:t>
            </w:r>
            <w:r w:rsidRPr="002F2A49">
              <w:rPr>
                <w:rFonts w:ascii="Arial" w:hAnsi="Arial" w:cs="Arial"/>
                <w:sz w:val="20"/>
                <w:szCs w:val="20"/>
              </w:rPr>
              <w:t xml:space="preserve"> stated in the patient's record?</w:t>
            </w:r>
          </w:p>
        </w:tc>
        <w:tc>
          <w:tcPr>
            <w:tcW w:w="1615" w:type="dxa"/>
          </w:tcPr>
          <w:p w14:paraId="50399BEA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2939A740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426B2676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D2</w:t>
            </w:r>
          </w:p>
        </w:tc>
        <w:tc>
          <w:tcPr>
            <w:tcW w:w="11750" w:type="dxa"/>
          </w:tcPr>
          <w:p w14:paraId="23AF4EFE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 xml:space="preserve">Is there a record of </w:t>
            </w:r>
            <w:proofErr w:type="gramStart"/>
            <w:r w:rsidRPr="002F2A49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2F2A49">
              <w:rPr>
                <w:rFonts w:ascii="Arial" w:hAnsi="Arial" w:cs="Arial"/>
                <w:sz w:val="20"/>
                <w:szCs w:val="20"/>
              </w:rPr>
              <w:t xml:space="preserve"> the following: patient's full name, date of birth, registered GP (where applicable)</w:t>
            </w:r>
          </w:p>
        </w:tc>
        <w:tc>
          <w:tcPr>
            <w:tcW w:w="1615" w:type="dxa"/>
          </w:tcPr>
          <w:p w14:paraId="17761CC0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61154003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3D21041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D3</w:t>
            </w:r>
          </w:p>
        </w:tc>
        <w:tc>
          <w:tcPr>
            <w:tcW w:w="11750" w:type="dxa"/>
          </w:tcPr>
          <w:p w14:paraId="4CC64476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Is there a statement in the patient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2F2A49">
              <w:rPr>
                <w:rFonts w:ascii="Arial" w:hAnsi="Arial" w:cs="Arial"/>
                <w:sz w:val="20"/>
                <w:szCs w:val="20"/>
              </w:rPr>
              <w:t>s record that supply and/or administration of the medicine was made using a PGD?</w:t>
            </w:r>
          </w:p>
        </w:tc>
        <w:tc>
          <w:tcPr>
            <w:tcW w:w="1615" w:type="dxa"/>
          </w:tcPr>
          <w:p w14:paraId="6D3D3B35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0E437ADA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7459254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D4</w:t>
            </w:r>
          </w:p>
        </w:tc>
        <w:tc>
          <w:tcPr>
            <w:tcW w:w="11750" w:type="dxa"/>
          </w:tcPr>
          <w:p w14:paraId="130B4ED3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Is there a record of any</w:t>
            </w:r>
            <w:r>
              <w:rPr>
                <w:rFonts w:ascii="Arial" w:hAnsi="Arial" w:cs="Arial"/>
                <w:sz w:val="20"/>
                <w:szCs w:val="20"/>
              </w:rPr>
              <w:t xml:space="preserve"> written or verbal</w:t>
            </w:r>
            <w:r w:rsidRPr="002F2A49">
              <w:rPr>
                <w:rFonts w:ascii="Arial" w:hAnsi="Arial" w:cs="Arial"/>
                <w:sz w:val="20"/>
                <w:szCs w:val="20"/>
              </w:rPr>
              <w:t xml:space="preserve"> information/advice that was given to the patient when supplying/administering any medicine under any given PGD?</w:t>
            </w:r>
          </w:p>
        </w:tc>
        <w:tc>
          <w:tcPr>
            <w:tcW w:w="1615" w:type="dxa"/>
          </w:tcPr>
          <w:p w14:paraId="33DBB1DF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1A8AD165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4DCCB192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D5</w:t>
            </w:r>
          </w:p>
        </w:tc>
        <w:tc>
          <w:tcPr>
            <w:tcW w:w="11750" w:type="dxa"/>
          </w:tcPr>
          <w:p w14:paraId="40C5069B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Is there a record of the patient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2F2A49">
              <w:rPr>
                <w:rFonts w:ascii="Arial" w:hAnsi="Arial" w:cs="Arial"/>
                <w:sz w:val="20"/>
                <w:szCs w:val="20"/>
              </w:rPr>
              <w:t>s consent?</w:t>
            </w:r>
          </w:p>
        </w:tc>
        <w:tc>
          <w:tcPr>
            <w:tcW w:w="1615" w:type="dxa"/>
          </w:tcPr>
          <w:p w14:paraId="619B369B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4CFBDA98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5A8FD78C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D6</w:t>
            </w:r>
          </w:p>
        </w:tc>
        <w:tc>
          <w:tcPr>
            <w:tcW w:w="11750" w:type="dxa"/>
          </w:tcPr>
          <w:p w14:paraId="5B4CF71D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If the patient was excluded, is the reason recorded?</w:t>
            </w:r>
          </w:p>
        </w:tc>
        <w:tc>
          <w:tcPr>
            <w:tcW w:w="1615" w:type="dxa"/>
          </w:tcPr>
          <w:p w14:paraId="32B10AE6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5E22EFC2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4FDC62B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D7</w:t>
            </w:r>
          </w:p>
        </w:tc>
        <w:tc>
          <w:tcPr>
            <w:tcW w:w="11750" w:type="dxa"/>
          </w:tcPr>
          <w:p w14:paraId="46A84E5D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 xml:space="preserve">If the patient </w:t>
            </w:r>
            <w:r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2F2A49">
              <w:rPr>
                <w:rFonts w:ascii="Arial" w:hAnsi="Arial" w:cs="Arial"/>
                <w:sz w:val="20"/>
                <w:szCs w:val="20"/>
              </w:rPr>
              <w:t>excluded, is there a record of action taken?</w:t>
            </w:r>
          </w:p>
        </w:tc>
        <w:tc>
          <w:tcPr>
            <w:tcW w:w="1615" w:type="dxa"/>
          </w:tcPr>
          <w:p w14:paraId="41D3319B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57A875AD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D54C741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D8</w:t>
            </w:r>
          </w:p>
        </w:tc>
        <w:tc>
          <w:tcPr>
            <w:tcW w:w="11750" w:type="dxa"/>
          </w:tcPr>
          <w:p w14:paraId="386D0A64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If the patient refused treatment, is there a record of advice provided on alternatives/risk of no treatment?</w:t>
            </w:r>
          </w:p>
        </w:tc>
        <w:tc>
          <w:tcPr>
            <w:tcW w:w="1615" w:type="dxa"/>
          </w:tcPr>
          <w:p w14:paraId="4A3468E2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7EEB77E5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4B743F0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D9</w:t>
            </w:r>
          </w:p>
        </w:tc>
        <w:tc>
          <w:tcPr>
            <w:tcW w:w="11750" w:type="dxa"/>
          </w:tcPr>
          <w:p w14:paraId="35B64314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Is there a register or other record of stock received and issued to patients under this PGD?</w:t>
            </w:r>
          </w:p>
        </w:tc>
        <w:tc>
          <w:tcPr>
            <w:tcW w:w="1615" w:type="dxa"/>
          </w:tcPr>
          <w:p w14:paraId="2C381788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494F0294" w14:textId="77777777" w:rsidTr="00A82F0D"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A6394F0" w14:textId="77777777" w:rsidR="000E374A" w:rsidRPr="004E2C10" w:rsidRDefault="000E374A" w:rsidP="00AC6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D10</w:t>
            </w:r>
          </w:p>
        </w:tc>
        <w:tc>
          <w:tcPr>
            <w:tcW w:w="11750" w:type="dxa"/>
          </w:tcPr>
          <w:p w14:paraId="495581B2" w14:textId="77777777" w:rsidR="000E374A" w:rsidRPr="002F2A49" w:rsidRDefault="000E374A" w:rsidP="00D44515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>Does the Patient Record contain details of the medicine supplied or administered (name, strength, dose, quantity, route)?</w:t>
            </w:r>
          </w:p>
        </w:tc>
        <w:tc>
          <w:tcPr>
            <w:tcW w:w="1615" w:type="dxa"/>
          </w:tcPr>
          <w:p w14:paraId="705D6094" w14:textId="77777777" w:rsidR="000E374A" w:rsidRPr="002F2A49" w:rsidRDefault="000E374A" w:rsidP="00D445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4A" w:rsidRPr="0020692A" w14:paraId="574FAE06" w14:textId="77777777" w:rsidTr="00A15183">
        <w:trPr>
          <w:trHeight w:val="134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2C87F" w14:textId="77777777" w:rsidR="000E374A" w:rsidRPr="004E2C10" w:rsidRDefault="000E374A" w:rsidP="00632B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D11</w:t>
            </w:r>
          </w:p>
        </w:tc>
        <w:tc>
          <w:tcPr>
            <w:tcW w:w="11750" w:type="dxa"/>
            <w:tcBorders>
              <w:bottom w:val="single" w:sz="4" w:space="0" w:color="auto"/>
            </w:tcBorders>
          </w:tcPr>
          <w:p w14:paraId="0C729D16" w14:textId="7F4BC265" w:rsidR="000E374A" w:rsidRPr="002F2A49" w:rsidRDefault="000E374A" w:rsidP="00632B21">
            <w:pPr>
              <w:spacing w:before="100" w:beforeAutospacing="1" w:after="100" w:afterAutospacing="1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F2A49">
              <w:rPr>
                <w:rFonts w:ascii="Arial" w:hAnsi="Arial" w:cs="Arial"/>
                <w:sz w:val="20"/>
                <w:szCs w:val="20"/>
              </w:rPr>
              <w:t xml:space="preserve">For vaccines, </w:t>
            </w:r>
            <w:r w:rsidR="00A82F0D">
              <w:rPr>
                <w:rFonts w:ascii="Arial" w:hAnsi="Arial" w:cs="Arial"/>
                <w:sz w:val="20"/>
                <w:szCs w:val="20"/>
              </w:rPr>
              <w:t>(or other medicines in line with local procedure)</w:t>
            </w:r>
            <w:r w:rsidR="00632B21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2F2A49">
              <w:rPr>
                <w:rFonts w:ascii="Arial" w:hAnsi="Arial" w:cs="Arial"/>
                <w:sz w:val="20"/>
                <w:szCs w:val="20"/>
              </w:rPr>
              <w:t xml:space="preserve"> both the batch number and expiry date recorded?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24010CAA" w14:textId="77777777" w:rsidR="000E374A" w:rsidRPr="002F2A49" w:rsidRDefault="000E374A" w:rsidP="00632B2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F0D" w:rsidRPr="0020692A" w14:paraId="0EC84ABB" w14:textId="77777777" w:rsidTr="000E6471"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80E9F" w14:textId="1E199C19" w:rsidR="00A82F0D" w:rsidRPr="004E2C10" w:rsidRDefault="00A82F0D" w:rsidP="00A8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D12</w:t>
            </w:r>
          </w:p>
        </w:tc>
        <w:tc>
          <w:tcPr>
            <w:tcW w:w="11750" w:type="dxa"/>
            <w:tcBorders>
              <w:bottom w:val="single" w:sz="4" w:space="0" w:color="auto"/>
            </w:tcBorders>
          </w:tcPr>
          <w:p w14:paraId="2E15A99A" w14:textId="768211F3" w:rsidR="00A82F0D" w:rsidRPr="007E7B36" w:rsidRDefault="00A82F0D" w:rsidP="00A82F0D">
            <w:pPr>
              <w:rPr>
                <w:rFonts w:ascii="Arial" w:hAnsi="Arial" w:cs="Arial"/>
                <w:sz w:val="20"/>
                <w:szCs w:val="20"/>
              </w:rPr>
            </w:pPr>
            <w:r w:rsidRPr="007E7B36">
              <w:rPr>
                <w:rFonts w:ascii="Arial" w:hAnsi="Arial" w:cs="Arial"/>
                <w:sz w:val="20"/>
                <w:szCs w:val="20"/>
              </w:rPr>
              <w:t>For injectabl</w:t>
            </w:r>
            <w:r w:rsidR="00DF2423" w:rsidRPr="007E7B3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7E7B36">
              <w:rPr>
                <w:rFonts w:ascii="Arial" w:hAnsi="Arial" w:cs="Arial"/>
                <w:sz w:val="20"/>
                <w:szCs w:val="20"/>
              </w:rPr>
              <w:t>or topical medicines</w:t>
            </w:r>
            <w:r w:rsidR="00DF2423" w:rsidRPr="007E7B36">
              <w:rPr>
                <w:rFonts w:ascii="Arial" w:hAnsi="Arial" w:cs="Arial"/>
                <w:sz w:val="20"/>
                <w:szCs w:val="20"/>
              </w:rPr>
              <w:t xml:space="preserve"> and implants </w:t>
            </w:r>
            <w:r w:rsidRPr="007E7B36">
              <w:rPr>
                <w:rFonts w:ascii="Arial" w:hAnsi="Arial" w:cs="Arial"/>
                <w:sz w:val="20"/>
                <w:szCs w:val="20"/>
              </w:rPr>
              <w:t>is the site of administration recorded?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018497F" w14:textId="49996DE4" w:rsidR="00A82F0D" w:rsidRPr="002F2A49" w:rsidRDefault="00A82F0D" w:rsidP="00A82F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F0D" w:rsidRPr="0020692A" w14:paraId="04778EDD" w14:textId="77777777" w:rsidTr="00A82F0D">
        <w:tc>
          <w:tcPr>
            <w:tcW w:w="5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3F4F9" w14:textId="48983789" w:rsidR="00A82F0D" w:rsidRPr="004E2C10" w:rsidRDefault="00A82F0D" w:rsidP="00A8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C10">
              <w:rPr>
                <w:rFonts w:ascii="Arial" w:hAnsi="Arial" w:cs="Arial"/>
                <w:b/>
                <w:sz w:val="20"/>
                <w:szCs w:val="20"/>
              </w:rPr>
              <w:t>D1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750" w:type="dxa"/>
            <w:tcBorders>
              <w:bottom w:val="single" w:sz="4" w:space="0" w:color="auto"/>
            </w:tcBorders>
          </w:tcPr>
          <w:p w14:paraId="2C69B14D" w14:textId="03C4BF71" w:rsidR="00A82F0D" w:rsidRPr="002F2A49" w:rsidRDefault="007E1ECD" w:rsidP="00A82F0D">
            <w:pP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A82F0D" w:rsidRPr="002F2A49">
              <w:rPr>
                <w:rFonts w:ascii="Arial" w:hAnsi="Arial" w:cs="Arial"/>
                <w:sz w:val="20"/>
                <w:szCs w:val="20"/>
              </w:rPr>
              <w:t xml:space="preserve"> the date of supply or administration recorded?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6DC39D54" w14:textId="77777777" w:rsidR="00A82F0D" w:rsidRPr="002F2A49" w:rsidRDefault="00A82F0D" w:rsidP="00A82F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C78A6" w14:textId="77777777" w:rsidR="000E374A" w:rsidRPr="007C3931" w:rsidRDefault="000E374A" w:rsidP="007C3931">
      <w:pPr>
        <w:pStyle w:val="SPSHeading1"/>
      </w:pPr>
    </w:p>
    <w:p w14:paraId="0B597671" w14:textId="77777777" w:rsidR="00CC1C72" w:rsidRDefault="00CC1C72">
      <w:pPr>
        <w:rPr>
          <w:rFonts w:ascii="Arial" w:hAnsi="Arial" w:cs="Arial"/>
        </w:rPr>
      </w:pPr>
    </w:p>
    <w:p w14:paraId="58CE3DEA" w14:textId="77777777" w:rsidR="00CC1C72" w:rsidRDefault="00CC1C72" w:rsidP="00357CB4">
      <w:pPr>
        <w:ind w:left="-567"/>
        <w:rPr>
          <w:rFonts w:ascii="Arial" w:hAnsi="Arial" w:cs="Arial"/>
        </w:rPr>
      </w:pPr>
    </w:p>
    <w:p w14:paraId="7B2A1E69" w14:textId="77777777" w:rsidR="00CC1C72" w:rsidRDefault="00CC1C72">
      <w:pPr>
        <w:rPr>
          <w:rFonts w:ascii="Arial" w:hAnsi="Arial" w:cs="Arial"/>
        </w:rPr>
      </w:pPr>
    </w:p>
    <w:p w14:paraId="19DDA246" w14:textId="58882381" w:rsidR="00CC1C72" w:rsidRDefault="00CC1C72">
      <w:pPr>
        <w:rPr>
          <w:rFonts w:ascii="Arial" w:hAnsi="Arial" w:cs="Arial"/>
        </w:rPr>
      </w:pPr>
    </w:p>
    <w:p w14:paraId="66A72248" w14:textId="5B7149F9" w:rsidR="00CC1C72" w:rsidRDefault="00CC1C72">
      <w:pPr>
        <w:rPr>
          <w:rFonts w:ascii="Arial" w:hAnsi="Arial" w:cs="Arial"/>
        </w:rPr>
      </w:pPr>
    </w:p>
    <w:p w14:paraId="34DB0F9B" w14:textId="77777777" w:rsidR="00CC1C72" w:rsidRDefault="00CC1C72">
      <w:pPr>
        <w:rPr>
          <w:rFonts w:ascii="Arial" w:hAnsi="Arial" w:cs="Arial"/>
        </w:rPr>
      </w:pPr>
    </w:p>
    <w:p w14:paraId="52F272EB" w14:textId="77777777" w:rsidR="00CC1C72" w:rsidRDefault="00CC1C72">
      <w:pPr>
        <w:rPr>
          <w:rFonts w:ascii="Arial" w:hAnsi="Arial" w:cs="Arial"/>
        </w:rPr>
      </w:pPr>
    </w:p>
    <w:p w14:paraId="491E093B" w14:textId="77777777" w:rsidR="00CC1C72" w:rsidRDefault="00CC1C72">
      <w:pPr>
        <w:rPr>
          <w:rFonts w:ascii="Arial" w:hAnsi="Arial" w:cs="Arial"/>
        </w:rPr>
      </w:pPr>
    </w:p>
    <w:p w14:paraId="2054F899" w14:textId="77777777" w:rsidR="00CC1C72" w:rsidRDefault="00CC1C72">
      <w:pPr>
        <w:rPr>
          <w:rFonts w:ascii="Arial" w:hAnsi="Arial" w:cs="Arial"/>
        </w:rPr>
      </w:pPr>
    </w:p>
    <w:p w14:paraId="76D1C917" w14:textId="77777777" w:rsidR="00CC1C72" w:rsidRDefault="00CC1C72">
      <w:pPr>
        <w:rPr>
          <w:rFonts w:ascii="Arial" w:hAnsi="Arial" w:cs="Arial"/>
        </w:rPr>
      </w:pPr>
    </w:p>
    <w:p w14:paraId="6AB6787C" w14:textId="7D0A749E" w:rsidR="00DE5C84" w:rsidRPr="001D43E3" w:rsidRDefault="002D1752" w:rsidP="00357CB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7AED82" wp14:editId="5D057C5A">
                <wp:simplePos x="0" y="0"/>
                <wp:positionH relativeFrom="column">
                  <wp:posOffset>1133475</wp:posOffset>
                </wp:positionH>
                <wp:positionV relativeFrom="paragraph">
                  <wp:posOffset>8462010</wp:posOffset>
                </wp:positionV>
                <wp:extent cx="542925" cy="276999"/>
                <wp:effectExtent l="0" t="0" r="0" b="0"/>
                <wp:wrapNone/>
                <wp:docPr id="1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95272" w14:textId="704B4C7F" w:rsidR="002D1752" w:rsidRDefault="002D1752" w:rsidP="002D175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7AED8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89.25pt;margin-top:666.3pt;width:42.75pt;height:21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" filled="f" stroked="f">
                <v:textbox style="mso-fit-shape-to-text:t">
                  <w:txbxContent>
                    <w:p w14:paraId="77D95272" w14:textId="704B4C7F" w:rsidR="002D1752" w:rsidRDefault="002D1752" w:rsidP="002D1752">
                      <w:pPr>
                        <w:rPr>
                          <w:rFonts w:ascii="Arial" w:hAnsi="Arial" w:cs="Arial"/>
                          <w:color w:val="808080" w:themeColor="background1" w:themeShade="80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5C84" w:rsidRPr="001D43E3" w:rsidSect="00173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800" w:right="1843" w:bottom="1560" w:left="1440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2061" w14:textId="77777777" w:rsidR="00172FCA" w:rsidRDefault="00172FCA" w:rsidP="00751413">
      <w:r>
        <w:separator/>
      </w:r>
    </w:p>
  </w:endnote>
  <w:endnote w:type="continuationSeparator" w:id="0">
    <w:p w14:paraId="62F4771B" w14:textId="77777777" w:rsidR="00172FCA" w:rsidRDefault="00172FCA" w:rsidP="0075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D5" w14:textId="77777777" w:rsidR="00B37D65" w:rsidRDefault="00B37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E33F" w14:textId="1CB08C08" w:rsidR="006D0E3B" w:rsidRPr="001176B1" w:rsidRDefault="00C94AD5">
    <w:pPr>
      <w:pStyle w:val="Footer"/>
      <w:jc w:val="right"/>
      <w:rPr>
        <w:rFonts w:ascii="Arial" w:hAnsi="Arial" w:cs="Arial"/>
        <w:color w:val="009639"/>
        <w:sz w:val="20"/>
        <w:szCs w:val="20"/>
      </w:rPr>
    </w:pPr>
    <w:r>
      <w:rPr>
        <w:rFonts w:ascii="Arial" w:hAnsi="Arial" w:cs="Arial"/>
        <w:noProof/>
        <w:color w:val="00963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50B50" wp14:editId="73EB3644">
              <wp:simplePos x="0" y="0"/>
              <wp:positionH relativeFrom="margin">
                <wp:posOffset>-534329</wp:posOffset>
              </wp:positionH>
              <wp:positionV relativeFrom="paragraph">
                <wp:posOffset>-91762</wp:posOffset>
              </wp:positionV>
              <wp:extent cx="2210937" cy="32754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0937" cy="32754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9003D3" w14:textId="714DA92E" w:rsidR="001176B1" w:rsidRPr="000D489C" w:rsidRDefault="00F16176" w:rsidP="001176B1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noProof/>
                              <w:color w:val="00963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noProof/>
                              <w:color w:val="009639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B37D65">
                            <w:rPr>
                              <w:rFonts w:ascii="Arial" w:hAnsi="Arial" w:cs="Arial"/>
                              <w:bCs/>
                              <w:noProof/>
                              <w:color w:val="009639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color w:val="009639"/>
                              <w:sz w:val="20"/>
                              <w:szCs w:val="20"/>
                            </w:rPr>
                            <w:t xml:space="preserve"> </w:t>
                          </w:r>
                          <w:r w:rsidR="00991E3C">
                            <w:rPr>
                              <w:rFonts w:ascii="Arial" w:hAnsi="Arial" w:cs="Arial"/>
                              <w:bCs/>
                              <w:noProof/>
                              <w:color w:val="009639"/>
                              <w:sz w:val="20"/>
                              <w:szCs w:val="20"/>
                            </w:rPr>
                            <w:t>June 202</w:t>
                          </w:r>
                          <w:r w:rsidR="00B37D65">
                            <w:rPr>
                              <w:rFonts w:ascii="Arial" w:hAnsi="Arial" w:cs="Arial"/>
                              <w:bCs/>
                              <w:noProof/>
                              <w:color w:val="009639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3CEFBAA7" w14:textId="77777777" w:rsidR="001176B1" w:rsidRPr="001E47F8" w:rsidRDefault="001176B1" w:rsidP="001176B1">
                          <w:pPr>
                            <w:pStyle w:val="Footer"/>
                            <w:ind w:left="-1276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B7C6C9"/>
                              <w:sz w:val="28"/>
                              <w:szCs w:val="28"/>
                            </w:rPr>
                          </w:pPr>
                        </w:p>
                        <w:p w14:paraId="53D85C07" w14:textId="77777777" w:rsidR="001176B1" w:rsidRDefault="001176B1" w:rsidP="001176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0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42.05pt;margin-top:-7.25pt;width:174.1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" fillcolor="window" stroked="f" strokeweight=".5pt">
              <v:textbox>
                <w:txbxContent>
                  <w:p w14:paraId="719003D3" w14:textId="714DA92E" w:rsidR="001176B1" w:rsidRPr="000D489C" w:rsidRDefault="00F16176" w:rsidP="001176B1">
                    <w:pPr>
                      <w:pStyle w:val="Footer"/>
                      <w:rPr>
                        <w:rFonts w:ascii="Arial" w:hAnsi="Arial" w:cs="Arial"/>
                        <w:bCs/>
                        <w:noProof/>
                        <w:color w:val="00963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Cs/>
                        <w:noProof/>
                        <w:color w:val="009639"/>
                        <w:sz w:val="20"/>
                        <w:szCs w:val="20"/>
                      </w:rPr>
                      <w:t xml:space="preserve">Version </w:t>
                    </w:r>
                    <w:r w:rsidR="00B37D65">
                      <w:rPr>
                        <w:rFonts w:ascii="Arial" w:hAnsi="Arial" w:cs="Arial"/>
                        <w:bCs/>
                        <w:noProof/>
                        <w:color w:val="009639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Cs/>
                        <w:noProof/>
                        <w:color w:val="009639"/>
                        <w:sz w:val="20"/>
                        <w:szCs w:val="20"/>
                      </w:rPr>
                      <w:t xml:space="preserve"> </w:t>
                    </w:r>
                    <w:r w:rsidR="00991E3C">
                      <w:rPr>
                        <w:rFonts w:ascii="Arial" w:hAnsi="Arial" w:cs="Arial"/>
                        <w:bCs/>
                        <w:noProof/>
                        <w:color w:val="009639"/>
                        <w:sz w:val="20"/>
                        <w:szCs w:val="20"/>
                      </w:rPr>
                      <w:t>June 202</w:t>
                    </w:r>
                    <w:r w:rsidR="00B37D65">
                      <w:rPr>
                        <w:rFonts w:ascii="Arial" w:hAnsi="Arial" w:cs="Arial"/>
                        <w:bCs/>
                        <w:noProof/>
                        <w:color w:val="009639"/>
                        <w:sz w:val="20"/>
                        <w:szCs w:val="20"/>
                      </w:rPr>
                      <w:t>6</w:t>
                    </w:r>
                  </w:p>
                  <w:p w14:paraId="3CEFBAA7" w14:textId="77777777" w:rsidR="001176B1" w:rsidRPr="001E47F8" w:rsidRDefault="001176B1" w:rsidP="001176B1">
                    <w:pPr>
                      <w:pStyle w:val="Footer"/>
                      <w:ind w:left="-1276"/>
                      <w:jc w:val="center"/>
                      <w:rPr>
                        <w:rFonts w:ascii="Arial" w:hAnsi="Arial" w:cs="Arial"/>
                        <w:b/>
                        <w:noProof/>
                        <w:color w:val="B7C6C9"/>
                        <w:sz w:val="28"/>
                        <w:szCs w:val="28"/>
                      </w:rPr>
                    </w:pPr>
                  </w:p>
                  <w:p w14:paraId="53D85C07" w14:textId="77777777" w:rsidR="001176B1" w:rsidRDefault="001176B1" w:rsidP="001176B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3BB8" w:rsidRPr="001176B1">
      <w:rPr>
        <w:rFonts w:ascii="Arial" w:hAnsi="Arial" w:cs="Arial"/>
        <w:noProof/>
        <w:color w:val="00963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DA8CC" wp14:editId="5951C79F">
              <wp:simplePos x="0" y="0"/>
              <wp:positionH relativeFrom="margin">
                <wp:posOffset>-561975</wp:posOffset>
              </wp:positionH>
              <wp:positionV relativeFrom="paragraph">
                <wp:posOffset>-287654</wp:posOffset>
              </wp:positionV>
              <wp:extent cx="9953625" cy="0"/>
              <wp:effectExtent l="0" t="0" r="0" b="0"/>
              <wp:wrapNone/>
              <wp:docPr id="134" name="Straight Connector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536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639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AFDCE9" id="Straight Connector 1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25pt,-22.65pt" to="739.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" strokecolor="#009639" strokeweight="1.5pt">
              <w10:wrap anchorx="margin"/>
            </v:line>
          </w:pict>
        </mc:Fallback>
      </mc:AlternateContent>
    </w:r>
    <w:r w:rsidR="00173BB8" w:rsidRPr="001176B1">
      <w:rPr>
        <w:rFonts w:ascii="Arial" w:hAnsi="Arial" w:cs="Arial"/>
        <w:noProof/>
        <w:color w:val="009639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C8F50" wp14:editId="267073C8">
              <wp:simplePos x="0" y="0"/>
              <wp:positionH relativeFrom="margin">
                <wp:align>center</wp:align>
              </wp:positionH>
              <wp:positionV relativeFrom="paragraph">
                <wp:posOffset>-201930</wp:posOffset>
              </wp:positionV>
              <wp:extent cx="2305050" cy="485775"/>
              <wp:effectExtent l="0" t="0" r="0" b="9525"/>
              <wp:wrapNone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66010" w14:textId="6BA9274A" w:rsidR="006D0E3B" w:rsidRPr="000D489C" w:rsidRDefault="006D0E3B" w:rsidP="001176B1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bCs/>
                              <w:noProof/>
                              <w:color w:val="B7C6C9"/>
                            </w:rPr>
                          </w:pPr>
                          <w:r w:rsidRPr="000D489C">
                            <w:rPr>
                              <w:rFonts w:ascii="Arial" w:hAnsi="Arial" w:cs="Arial"/>
                              <w:bCs/>
                              <w:noProof/>
                              <w:color w:val="B7C6C9"/>
                            </w:rPr>
                            <w:t xml:space="preserve">The first stop for </w:t>
                          </w:r>
                          <w:r w:rsidRPr="000D489C">
                            <w:rPr>
                              <w:rFonts w:ascii="Arial" w:hAnsi="Arial" w:cs="Arial"/>
                              <w:bCs/>
                              <w:noProof/>
                              <w:color w:val="B7C6C9"/>
                            </w:rPr>
                            <w:br/>
                            <w:t>professional medicines advice</w:t>
                          </w:r>
                        </w:p>
                        <w:p w14:paraId="5A7C7F51" w14:textId="3F202B91" w:rsidR="006D0E3B" w:rsidRPr="001E47F8" w:rsidRDefault="006D0E3B" w:rsidP="001176B1">
                          <w:pPr>
                            <w:pStyle w:val="Footer"/>
                            <w:ind w:left="-1276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B7C6C9"/>
                              <w:sz w:val="28"/>
                              <w:szCs w:val="28"/>
                            </w:rPr>
                          </w:pPr>
                        </w:p>
                        <w:p w14:paraId="7B712689" w14:textId="77777777" w:rsidR="006D0E3B" w:rsidRDefault="006D0E3B" w:rsidP="001176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C8F50" id="Text Box 135" o:spid="_x0000_s1029" type="#_x0000_t202" style="position:absolute;left:0;text-align:left;margin-left:0;margin-top:-15.9pt;width:181.5pt;height:3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" fillcolor="white [3201]" stroked="f" strokeweight=".5pt">
              <v:textbox>
                <w:txbxContent>
                  <w:p w14:paraId="75866010" w14:textId="6BA9274A" w:rsidR="006D0E3B" w:rsidRPr="000D489C" w:rsidRDefault="006D0E3B" w:rsidP="001176B1">
                    <w:pPr>
                      <w:pStyle w:val="Footer"/>
                      <w:jc w:val="center"/>
                      <w:rPr>
                        <w:rFonts w:ascii="Arial" w:hAnsi="Arial" w:cs="Arial"/>
                        <w:bCs/>
                        <w:noProof/>
                        <w:color w:val="B7C6C9"/>
                      </w:rPr>
                    </w:pPr>
                    <w:r w:rsidRPr="000D489C">
                      <w:rPr>
                        <w:rFonts w:ascii="Arial" w:hAnsi="Arial" w:cs="Arial"/>
                        <w:bCs/>
                        <w:noProof/>
                        <w:color w:val="B7C6C9"/>
                      </w:rPr>
                      <w:t xml:space="preserve">The first stop for </w:t>
                    </w:r>
                    <w:r w:rsidRPr="000D489C">
                      <w:rPr>
                        <w:rFonts w:ascii="Arial" w:hAnsi="Arial" w:cs="Arial"/>
                        <w:bCs/>
                        <w:noProof/>
                        <w:color w:val="B7C6C9"/>
                      </w:rPr>
                      <w:br/>
                      <w:t>professional medicines advice</w:t>
                    </w:r>
                  </w:p>
                  <w:p w14:paraId="5A7C7F51" w14:textId="3F202B91" w:rsidR="006D0E3B" w:rsidRPr="001E47F8" w:rsidRDefault="006D0E3B" w:rsidP="001176B1">
                    <w:pPr>
                      <w:pStyle w:val="Footer"/>
                      <w:ind w:left="-1276"/>
                      <w:jc w:val="center"/>
                      <w:rPr>
                        <w:rFonts w:ascii="Arial" w:hAnsi="Arial" w:cs="Arial"/>
                        <w:b/>
                        <w:noProof/>
                        <w:color w:val="B7C6C9"/>
                        <w:sz w:val="28"/>
                        <w:szCs w:val="28"/>
                      </w:rPr>
                    </w:pPr>
                  </w:p>
                  <w:p w14:paraId="7B712689" w14:textId="77777777" w:rsidR="006D0E3B" w:rsidRDefault="006D0E3B" w:rsidP="001176B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45085900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color w:val="009639"/>
          <w:sz w:val="20"/>
          <w:szCs w:val="20"/>
        </w:rPr>
      </w:sdtEndPr>
      <w:sdtContent>
        <w:r w:rsidR="006D0E3B" w:rsidRPr="001176B1">
          <w:rPr>
            <w:rFonts w:ascii="Arial" w:hAnsi="Arial" w:cs="Arial"/>
            <w:color w:val="009639"/>
            <w:sz w:val="20"/>
            <w:szCs w:val="20"/>
          </w:rPr>
          <w:fldChar w:fldCharType="begin"/>
        </w:r>
        <w:r w:rsidR="006D0E3B" w:rsidRPr="001176B1">
          <w:rPr>
            <w:rFonts w:ascii="Arial" w:hAnsi="Arial" w:cs="Arial"/>
            <w:color w:val="009639"/>
            <w:sz w:val="20"/>
            <w:szCs w:val="20"/>
          </w:rPr>
          <w:instrText>PAGE   \* MERGEFORMAT</w:instrText>
        </w:r>
        <w:r w:rsidR="006D0E3B" w:rsidRPr="001176B1">
          <w:rPr>
            <w:rFonts w:ascii="Arial" w:hAnsi="Arial" w:cs="Arial"/>
            <w:color w:val="009639"/>
            <w:sz w:val="20"/>
            <w:szCs w:val="20"/>
          </w:rPr>
          <w:fldChar w:fldCharType="separate"/>
        </w:r>
        <w:r w:rsidR="006D0E3B" w:rsidRPr="001176B1">
          <w:rPr>
            <w:rFonts w:ascii="Arial" w:hAnsi="Arial" w:cs="Arial"/>
            <w:color w:val="009639"/>
            <w:sz w:val="20"/>
            <w:szCs w:val="20"/>
            <w:lang w:val="en-GB"/>
          </w:rPr>
          <w:t>2</w:t>
        </w:r>
        <w:r w:rsidR="006D0E3B" w:rsidRPr="001176B1">
          <w:rPr>
            <w:rFonts w:ascii="Arial" w:hAnsi="Arial" w:cs="Arial"/>
            <w:color w:val="009639"/>
            <w:sz w:val="20"/>
            <w:szCs w:val="20"/>
          </w:rPr>
          <w:fldChar w:fldCharType="end"/>
        </w:r>
      </w:sdtContent>
    </w:sdt>
  </w:p>
  <w:p w14:paraId="7CA04569" w14:textId="77777777" w:rsidR="00AC44C8" w:rsidRPr="00AC44C8" w:rsidRDefault="00AC44C8" w:rsidP="00AC44C8">
    <w:pPr>
      <w:pStyle w:val="Footer"/>
      <w:rPr>
        <w:rFonts w:ascii="Arial" w:hAnsi="Arial" w:cs="Arial"/>
        <w:b/>
        <w:color w:val="009D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1B1D" w14:textId="77777777" w:rsidR="00B37D65" w:rsidRDefault="00B37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4EDF" w14:textId="77777777" w:rsidR="00172FCA" w:rsidRDefault="00172FCA" w:rsidP="00751413">
      <w:r>
        <w:separator/>
      </w:r>
    </w:p>
  </w:footnote>
  <w:footnote w:type="continuationSeparator" w:id="0">
    <w:p w14:paraId="72B8B749" w14:textId="77777777" w:rsidR="00172FCA" w:rsidRDefault="00172FCA" w:rsidP="0075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54A0" w14:textId="77777777" w:rsidR="00B37D65" w:rsidRDefault="00B37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0833" w14:textId="3F688F30" w:rsidR="00751413" w:rsidRDefault="00173BB8" w:rsidP="00173BB8">
    <w:pPr>
      <w:pStyle w:val="Header"/>
      <w:ind w:left="-993" w:hanging="142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E9071" wp14:editId="01DB883B">
              <wp:simplePos x="0" y="0"/>
              <wp:positionH relativeFrom="column">
                <wp:posOffset>8334374</wp:posOffset>
              </wp:positionH>
              <wp:positionV relativeFrom="paragraph">
                <wp:posOffset>-127635</wp:posOffset>
              </wp:positionV>
              <wp:extent cx="1133475" cy="9429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FCADD2" w14:textId="01993357" w:rsidR="00173BB8" w:rsidRDefault="00173BB8" w:rsidP="00173BB8">
                          <w:pPr>
                            <w:jc w:val="right"/>
                          </w:pPr>
                          <w:r w:rsidRPr="00173BB8">
                            <w:rPr>
                              <w:noProof/>
                            </w:rPr>
                            <w:drawing>
                              <wp:inline distT="0" distB="0" distL="0" distR="0" wp14:anchorId="05C4FCCB" wp14:editId="7FFA129C">
                                <wp:extent cx="828675" cy="714375"/>
                                <wp:effectExtent l="0" t="0" r="9525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829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5E90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656.25pt;margin-top:-10.05pt;width:89.25pt;height:7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mSKw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" fillcolor="white [3201]" stroked="f" strokeweight=".5pt">
              <v:textbox>
                <w:txbxContent>
                  <w:p w14:paraId="46FCADD2" w14:textId="01993357" w:rsidR="00173BB8" w:rsidRDefault="00173BB8" w:rsidP="00173BB8">
                    <w:pPr>
                      <w:jc w:val="right"/>
                    </w:pPr>
                    <w:r w:rsidRPr="00173BB8">
                      <w:rPr>
                        <w:noProof/>
                      </w:rPr>
                      <w:drawing>
                        <wp:inline distT="0" distB="0" distL="0" distR="0" wp14:anchorId="05C4FCCB" wp14:editId="7FFA129C">
                          <wp:extent cx="828675" cy="714375"/>
                          <wp:effectExtent l="0" t="0" r="9525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829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286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51413">
      <w:rPr>
        <w:noProof/>
        <w:lang w:val="en-GB" w:eastAsia="en-GB"/>
      </w:rPr>
      <w:drawing>
        <wp:inline distT="0" distB="0" distL="0" distR="0" wp14:anchorId="0BD3E0A6" wp14:editId="0F9ACF7D">
          <wp:extent cx="2381250" cy="709930"/>
          <wp:effectExtent l="0" t="0" r="0" b="0"/>
          <wp:docPr id="14" name="Picture 14" descr="Macintosh HD:Users:SarahParsons:SKIPPYS NEW STUFF:1.DESKTOP WORK:4959.Pharmacy_Practice_Unit:LEAFLETS:WORD:SPSHeader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rahParsons:SKIPPYS NEW STUFF:1.DESKTOP WORK:4959.Pharmacy_Practice_Unit:LEAFLETS:WORD:SPSHeaderA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17"/>
                  <a:stretch/>
                </pic:blipFill>
                <pic:spPr bwMode="auto">
                  <a:xfrm>
                    <a:off x="0" y="0"/>
                    <a:ext cx="2383571" cy="7106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83B5" w14:textId="142A4EC3" w:rsidR="001E47F8" w:rsidRDefault="006D0E3B" w:rsidP="001E47F8">
    <w:pPr>
      <w:pStyle w:val="Header"/>
      <w:ind w:left="-1560" w:firstLine="142"/>
    </w:pPr>
    <w:r>
      <w:rPr>
        <w:noProof/>
        <w:lang w:val="en-GB" w:eastAsia="en-GB"/>
      </w:rPr>
      <w:drawing>
        <wp:inline distT="0" distB="0" distL="0" distR="0" wp14:anchorId="361C5712" wp14:editId="01D10CED">
          <wp:extent cx="7023288" cy="704850"/>
          <wp:effectExtent l="0" t="0" r="6350" b="0"/>
          <wp:docPr id="15" name="Picture 15" descr="Macintosh HD:Users:SarahParsons:SKIPPYS NEW STUFF:1.DESKTOP WORK:4959.Pharmacy_Practice_Unit:LEAFLETS:WORD:SPSHeader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rahParsons:SKIPPYS NEW STUFF:1.DESKTOP WORK:4959.Pharmacy_Practice_Unit:LEAFLETS:WORD:SPSHeader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438" cy="71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248AF"/>
    <w:multiLevelType w:val="hybridMultilevel"/>
    <w:tmpl w:val="4F40A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3"/>
    <w:rsid w:val="000D489C"/>
    <w:rsid w:val="000E374A"/>
    <w:rsid w:val="001176B1"/>
    <w:rsid w:val="00172FCA"/>
    <w:rsid w:val="00173BB8"/>
    <w:rsid w:val="001D43E3"/>
    <w:rsid w:val="001E47F8"/>
    <w:rsid w:val="002B516A"/>
    <w:rsid w:val="002D1752"/>
    <w:rsid w:val="00323895"/>
    <w:rsid w:val="00357CB4"/>
    <w:rsid w:val="00371388"/>
    <w:rsid w:val="00431BEA"/>
    <w:rsid w:val="00481414"/>
    <w:rsid w:val="00482111"/>
    <w:rsid w:val="004866C6"/>
    <w:rsid w:val="00632B21"/>
    <w:rsid w:val="006D0E3B"/>
    <w:rsid w:val="00700243"/>
    <w:rsid w:val="00751413"/>
    <w:rsid w:val="007C3931"/>
    <w:rsid w:val="007E1ECD"/>
    <w:rsid w:val="007E7B36"/>
    <w:rsid w:val="0095061B"/>
    <w:rsid w:val="00991E3C"/>
    <w:rsid w:val="00A15183"/>
    <w:rsid w:val="00A82F0D"/>
    <w:rsid w:val="00AC44C8"/>
    <w:rsid w:val="00AC6159"/>
    <w:rsid w:val="00B33E02"/>
    <w:rsid w:val="00B37D65"/>
    <w:rsid w:val="00BC6B9D"/>
    <w:rsid w:val="00C94AD5"/>
    <w:rsid w:val="00CC1C72"/>
    <w:rsid w:val="00D02C49"/>
    <w:rsid w:val="00D11026"/>
    <w:rsid w:val="00D777C8"/>
    <w:rsid w:val="00DA76E9"/>
    <w:rsid w:val="00DD5252"/>
    <w:rsid w:val="00DE5C84"/>
    <w:rsid w:val="00DF2423"/>
    <w:rsid w:val="00E55F9C"/>
    <w:rsid w:val="00E674BF"/>
    <w:rsid w:val="00F16176"/>
    <w:rsid w:val="00FB3269"/>
    <w:rsid w:val="00F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8F7C"/>
  <w14:defaultImageDpi w14:val="300"/>
  <w15:docId w15:val="{CB1C0D2E-656F-4016-89DF-0E3D0E2D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13"/>
  </w:style>
  <w:style w:type="paragraph" w:styleId="Heading1">
    <w:name w:val="heading 1"/>
    <w:basedOn w:val="Normal"/>
    <w:next w:val="Normal"/>
    <w:link w:val="Heading1Char"/>
    <w:uiPriority w:val="9"/>
    <w:qFormat/>
    <w:rsid w:val="000D4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13"/>
  </w:style>
  <w:style w:type="paragraph" w:styleId="Footer">
    <w:name w:val="footer"/>
    <w:basedOn w:val="Normal"/>
    <w:link w:val="FooterChar"/>
    <w:uiPriority w:val="99"/>
    <w:unhideWhenUsed/>
    <w:rsid w:val="0075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13"/>
  </w:style>
  <w:style w:type="paragraph" w:styleId="BalloonText">
    <w:name w:val="Balloon Text"/>
    <w:basedOn w:val="Normal"/>
    <w:link w:val="BalloonTextChar"/>
    <w:uiPriority w:val="99"/>
    <w:semiHidden/>
    <w:unhideWhenUsed/>
    <w:rsid w:val="007514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13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1"/>
    <w:qFormat/>
    <w:rsid w:val="006D0E3B"/>
    <w:rPr>
      <w:sz w:val="22"/>
      <w:szCs w:val="22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D0E3B"/>
    <w:rPr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55F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F9C"/>
    <w:rPr>
      <w:color w:val="605E5C"/>
      <w:shd w:val="clear" w:color="auto" w:fill="E1DFDD"/>
    </w:rPr>
  </w:style>
  <w:style w:type="paragraph" w:customStyle="1" w:styleId="SPSHeading1">
    <w:name w:val="SPS Heading 1"/>
    <w:basedOn w:val="Heading1"/>
    <w:link w:val="SPSHeading1Char"/>
    <w:qFormat/>
    <w:rsid w:val="000D489C"/>
    <w:rPr>
      <w:rFonts w:ascii="Arial" w:hAnsi="Arial" w:cs="Arial"/>
      <w:b/>
      <w:color w:val="009639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0D4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PSHeading1Char">
    <w:name w:val="SPS Heading 1 Char"/>
    <w:basedOn w:val="Heading1Char"/>
    <w:link w:val="SPSHeading1"/>
    <w:rsid w:val="000D489C"/>
    <w:rPr>
      <w:rFonts w:ascii="Arial" w:eastAsiaTheme="majorEastAsia" w:hAnsi="Arial" w:cs="Arial"/>
      <w:b/>
      <w:color w:val="009639"/>
      <w:sz w:val="32"/>
      <w:szCs w:val="48"/>
    </w:rPr>
  </w:style>
  <w:style w:type="paragraph" w:customStyle="1" w:styleId="SPSHeading2">
    <w:name w:val="SPS Heading 2"/>
    <w:basedOn w:val="Heading2"/>
    <w:link w:val="SPSHeading2Char"/>
    <w:qFormat/>
    <w:rsid w:val="000D489C"/>
    <w:rPr>
      <w:rFonts w:ascii="Arial" w:hAnsi="Arial"/>
      <w:color w:val="009639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PSHeading2Char">
    <w:name w:val="SPS Heading 2 Char"/>
    <w:basedOn w:val="Heading2Char"/>
    <w:link w:val="SPSHeading2"/>
    <w:rsid w:val="000D489C"/>
    <w:rPr>
      <w:rFonts w:ascii="Arial" w:eastAsiaTheme="majorEastAsia" w:hAnsi="Arial" w:cstheme="majorBidi"/>
      <w:color w:val="009639"/>
      <w:sz w:val="28"/>
      <w:szCs w:val="26"/>
    </w:rPr>
  </w:style>
  <w:style w:type="paragraph" w:customStyle="1" w:styleId="SPStext">
    <w:name w:val="SPS text"/>
    <w:basedOn w:val="NoSpacing"/>
    <w:link w:val="SPStextChar"/>
    <w:qFormat/>
    <w:rsid w:val="000D489C"/>
    <w:rPr>
      <w:rFonts w:ascii="Arial" w:hAnsi="Arial"/>
      <w:sz w:val="24"/>
    </w:rPr>
  </w:style>
  <w:style w:type="character" w:customStyle="1" w:styleId="SPStextChar">
    <w:name w:val="SPS text Char"/>
    <w:basedOn w:val="NoSpacingChar"/>
    <w:link w:val="SPStext"/>
    <w:rsid w:val="000D489C"/>
    <w:rPr>
      <w:rFonts w:ascii="Arial" w:hAnsi="Arial"/>
      <w:sz w:val="22"/>
      <w:szCs w:val="22"/>
      <w:lang w:val="en-GB" w:eastAsia="en-GB"/>
    </w:rPr>
  </w:style>
  <w:style w:type="paragraph" w:customStyle="1" w:styleId="SPSAltHeading">
    <w:name w:val="SPS Alt Heading"/>
    <w:basedOn w:val="Heading2"/>
    <w:link w:val="SPSAltHeadingChar"/>
    <w:qFormat/>
    <w:rsid w:val="000D489C"/>
    <w:rPr>
      <w:rFonts w:ascii="Arial" w:hAnsi="Arial"/>
      <w:color w:val="808080" w:themeColor="background1" w:themeShade="80"/>
      <w:sz w:val="28"/>
    </w:rPr>
  </w:style>
  <w:style w:type="character" w:customStyle="1" w:styleId="SPSAltHeadingChar">
    <w:name w:val="SPS Alt Heading Char"/>
    <w:basedOn w:val="Heading2Char"/>
    <w:link w:val="SPSAltHeading"/>
    <w:rsid w:val="000D489C"/>
    <w:rPr>
      <w:rFonts w:ascii="Arial" w:eastAsiaTheme="majorEastAsia" w:hAnsi="Arial" w:cstheme="majorBidi"/>
      <w:color w:val="808080" w:themeColor="background1" w:themeShade="80"/>
      <w:sz w:val="28"/>
      <w:szCs w:val="26"/>
    </w:rPr>
  </w:style>
  <w:style w:type="paragraph" w:customStyle="1" w:styleId="SPSTitle">
    <w:name w:val="SPS Title"/>
    <w:basedOn w:val="SPSHeading1"/>
    <w:link w:val="SPSTitleChar"/>
    <w:qFormat/>
    <w:rsid w:val="00357CB4"/>
    <w:rPr>
      <w:sz w:val="40"/>
    </w:rPr>
  </w:style>
  <w:style w:type="character" w:customStyle="1" w:styleId="SPSTitleChar">
    <w:name w:val="SPS Title Char"/>
    <w:basedOn w:val="SPSHeading1Char"/>
    <w:link w:val="SPSTitle"/>
    <w:rsid w:val="00357CB4"/>
    <w:rPr>
      <w:rFonts w:ascii="Arial" w:eastAsiaTheme="majorEastAsia" w:hAnsi="Arial" w:cs="Arial"/>
      <w:b/>
      <w:color w:val="009639"/>
      <w:sz w:val="40"/>
      <w:szCs w:val="48"/>
    </w:rPr>
  </w:style>
  <w:style w:type="table" w:styleId="TableGrid">
    <w:name w:val="Table Grid"/>
    <w:basedOn w:val="TableNormal"/>
    <w:uiPriority w:val="39"/>
    <w:rsid w:val="007C3931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15C3-1845-4C70-B112-56DD1AD0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Splinter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PGD audit tool</dc:title>
  <dc:creator>FALLOWS, Emma (NHS ENGLAND – X24)</dc:creator>
  <cp:lastModifiedBy>Sandra Wolper</cp:lastModifiedBy>
  <cp:revision>2</cp:revision>
  <cp:lastPrinted>2024-06-11T12:02:00Z</cp:lastPrinted>
  <dcterms:created xsi:type="dcterms:W3CDTF">2026-06-30T09:52:00Z</dcterms:created>
  <dcterms:modified xsi:type="dcterms:W3CDTF">2026-06-30T09:52:00Z</dcterms:modified>
</cp:coreProperties>
</file>