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83F3" w14:textId="77777777" w:rsidR="00DB6F2F" w:rsidRPr="00D70BD6" w:rsidRDefault="00DB6F2F" w:rsidP="0012649D">
      <w:pPr>
        <w:pStyle w:val="ListParagraph"/>
        <w:numPr>
          <w:ilvl w:val="0"/>
          <w:numId w:val="1"/>
        </w:numPr>
        <w:spacing w:line="240" w:lineRule="auto"/>
        <w:rPr>
          <w:rFonts w:ascii="Arial" w:hAnsi="Arial" w:cs="Arial"/>
          <w:b/>
          <w:bCs/>
          <w:sz w:val="24"/>
          <w:szCs w:val="24"/>
        </w:rPr>
      </w:pPr>
      <w:bookmarkStart w:id="0" w:name="_Hlk55488001"/>
      <w:bookmarkEnd w:id="0"/>
      <w:r w:rsidRPr="00D70BD6">
        <w:rPr>
          <w:rFonts w:ascii="Arial" w:hAnsi="Arial" w:cs="Arial"/>
          <w:b/>
          <w:bCs/>
          <w:sz w:val="24"/>
          <w:szCs w:val="24"/>
        </w:rPr>
        <w:t>Purpose</w:t>
      </w:r>
    </w:p>
    <w:p w14:paraId="7A043DBD" w14:textId="77777777" w:rsidR="001F4699" w:rsidRPr="00D70BD6" w:rsidRDefault="001F4699" w:rsidP="001F4699">
      <w:pPr>
        <w:pStyle w:val="ListParagraph"/>
        <w:spacing w:before="240" w:line="240" w:lineRule="auto"/>
        <w:ind w:left="360"/>
        <w:rPr>
          <w:rFonts w:ascii="Arial" w:hAnsi="Arial" w:cs="Arial"/>
        </w:rPr>
      </w:pPr>
    </w:p>
    <w:p w14:paraId="7266714A" w14:textId="18667C87" w:rsidR="001F4699" w:rsidRPr="00D70BD6" w:rsidRDefault="00DB6F2F" w:rsidP="00FA1346">
      <w:pPr>
        <w:pStyle w:val="ListParagraph"/>
        <w:spacing w:before="240" w:line="240" w:lineRule="auto"/>
        <w:ind w:left="360"/>
        <w:rPr>
          <w:rFonts w:ascii="Arial" w:hAnsi="Arial" w:cs="Arial"/>
        </w:rPr>
      </w:pPr>
      <w:r w:rsidRPr="00D70BD6">
        <w:rPr>
          <w:rFonts w:ascii="Arial" w:hAnsi="Arial" w:cs="Arial"/>
        </w:rPr>
        <w:t>This SOP describes</w:t>
      </w:r>
      <w:r w:rsidR="00AF08A1" w:rsidRPr="00D70BD6">
        <w:rPr>
          <w:rFonts w:ascii="Arial" w:hAnsi="Arial" w:cs="Arial"/>
        </w:rPr>
        <w:t>:</w:t>
      </w:r>
    </w:p>
    <w:p w14:paraId="21F3EAF7" w14:textId="40F64185" w:rsidR="00AF08A1" w:rsidRPr="00D70BD6" w:rsidRDefault="00AF08A1" w:rsidP="00AF08A1">
      <w:pPr>
        <w:pStyle w:val="NormalWeb"/>
        <w:numPr>
          <w:ilvl w:val="0"/>
          <w:numId w:val="14"/>
        </w:numPr>
        <w:shd w:val="clear" w:color="auto" w:fill="FFFFFF"/>
        <w:spacing w:before="0" w:beforeAutospacing="0" w:after="0" w:afterAutospacing="0"/>
        <w:rPr>
          <w:rFonts w:ascii="Arial" w:eastAsiaTheme="minorHAnsi" w:hAnsi="Arial" w:cs="Arial"/>
          <w:sz w:val="22"/>
          <w:szCs w:val="22"/>
          <w:lang w:eastAsia="en-US"/>
        </w:rPr>
      </w:pPr>
      <w:r w:rsidRPr="00D70BD6">
        <w:rPr>
          <w:rFonts w:ascii="Arial" w:eastAsiaTheme="minorHAnsi" w:hAnsi="Arial" w:cs="Arial"/>
          <w:sz w:val="22"/>
          <w:szCs w:val="22"/>
          <w:lang w:eastAsia="en-US"/>
        </w:rPr>
        <w:t xml:space="preserve">Unpacking of frozen </w:t>
      </w:r>
      <w:r w:rsidRPr="00263CA4">
        <w:rPr>
          <w:rFonts w:ascii="Arial" w:eastAsiaTheme="minorHAnsi" w:hAnsi="Arial" w:cs="Arial"/>
          <w:b/>
          <w:bCs/>
          <w:sz w:val="22"/>
          <w:szCs w:val="22"/>
          <w:lang w:eastAsia="en-US"/>
        </w:rPr>
        <w:t>Jynneos</w:t>
      </w:r>
      <w:r w:rsidRPr="00D70BD6">
        <w:rPr>
          <w:rFonts w:ascii="Arial" w:eastAsiaTheme="minorHAnsi" w:hAnsi="Arial" w:cs="Arial"/>
          <w:sz w:val="22"/>
          <w:szCs w:val="22"/>
          <w:lang w:eastAsia="en-US"/>
        </w:rPr>
        <w:t xml:space="preserve"> vaccine from a shipper </w:t>
      </w:r>
    </w:p>
    <w:p w14:paraId="43CE7130" w14:textId="65BBFE25" w:rsidR="00DB6F2F" w:rsidRPr="00D70BD6" w:rsidRDefault="00AF08A1" w:rsidP="00AF08A1">
      <w:pPr>
        <w:pStyle w:val="NormalWeb"/>
        <w:numPr>
          <w:ilvl w:val="0"/>
          <w:numId w:val="14"/>
        </w:numPr>
        <w:shd w:val="clear" w:color="auto" w:fill="FFFFFF"/>
        <w:spacing w:before="0" w:beforeAutospacing="0" w:after="0" w:afterAutospacing="0"/>
        <w:rPr>
          <w:rFonts w:ascii="Arial" w:eastAsiaTheme="minorHAnsi" w:hAnsi="Arial" w:cs="Arial"/>
          <w:sz w:val="22"/>
          <w:szCs w:val="22"/>
          <w:lang w:eastAsia="en-US"/>
        </w:rPr>
      </w:pPr>
      <w:r w:rsidRPr="00D70BD6">
        <w:rPr>
          <w:rFonts w:ascii="Arial" w:eastAsiaTheme="minorHAnsi" w:hAnsi="Arial" w:cs="Arial"/>
          <w:sz w:val="22"/>
          <w:szCs w:val="22"/>
          <w:lang w:eastAsia="en-US"/>
        </w:rPr>
        <w:t>Transferring to a refrigerator to thaw, including application of a post thaw expiry label</w:t>
      </w:r>
    </w:p>
    <w:p w14:paraId="56AA0B41" w14:textId="77777777" w:rsidR="00D70BD6" w:rsidRDefault="00D70BD6" w:rsidP="00D70BD6">
      <w:pPr>
        <w:pStyle w:val="ListParagraph"/>
        <w:spacing w:line="240" w:lineRule="auto"/>
        <w:ind w:left="360"/>
        <w:rPr>
          <w:rFonts w:ascii="Arial" w:hAnsi="Arial" w:cs="Arial"/>
          <w:b/>
          <w:bCs/>
          <w:sz w:val="24"/>
          <w:szCs w:val="24"/>
        </w:rPr>
      </w:pPr>
    </w:p>
    <w:p w14:paraId="56DABE0D" w14:textId="593162D9" w:rsidR="00FB3CF9" w:rsidRPr="00D70BD6" w:rsidRDefault="00906243" w:rsidP="0012649D">
      <w:pPr>
        <w:pStyle w:val="ListParagraph"/>
        <w:numPr>
          <w:ilvl w:val="0"/>
          <w:numId w:val="1"/>
        </w:numPr>
        <w:spacing w:line="240" w:lineRule="auto"/>
        <w:rPr>
          <w:rFonts w:ascii="Arial" w:hAnsi="Arial" w:cs="Arial"/>
          <w:b/>
          <w:bCs/>
          <w:sz w:val="24"/>
          <w:szCs w:val="24"/>
        </w:rPr>
      </w:pPr>
      <w:r w:rsidRPr="00D70BD6">
        <w:rPr>
          <w:rFonts w:ascii="Arial" w:hAnsi="Arial" w:cs="Arial"/>
          <w:b/>
          <w:bCs/>
          <w:sz w:val="24"/>
          <w:szCs w:val="24"/>
        </w:rPr>
        <w:t>S</w:t>
      </w:r>
      <w:r w:rsidR="00FB3CF9" w:rsidRPr="00D70BD6">
        <w:rPr>
          <w:rFonts w:ascii="Arial" w:hAnsi="Arial" w:cs="Arial"/>
          <w:b/>
          <w:bCs/>
          <w:sz w:val="24"/>
          <w:szCs w:val="24"/>
        </w:rPr>
        <w:t>cope</w:t>
      </w:r>
    </w:p>
    <w:p w14:paraId="5DAB6C7B" w14:textId="77777777" w:rsidR="00070606" w:rsidRPr="00D70BD6" w:rsidRDefault="00070606" w:rsidP="00D52D3B">
      <w:pPr>
        <w:spacing w:after="0" w:line="240" w:lineRule="auto"/>
        <w:ind w:left="426"/>
        <w:rPr>
          <w:rFonts w:ascii="Arial" w:hAnsi="Arial" w:cs="Arial"/>
        </w:rPr>
      </w:pPr>
    </w:p>
    <w:p w14:paraId="2DBB2AF1" w14:textId="10D4A6A3" w:rsidR="00F540EE" w:rsidRDefault="00AF08A1" w:rsidP="00DE77EB">
      <w:pPr>
        <w:pStyle w:val="NormalWeb"/>
        <w:shd w:val="clear" w:color="auto" w:fill="FFFFFF"/>
        <w:spacing w:before="0" w:beforeAutospacing="0" w:after="0" w:afterAutospacing="0"/>
        <w:ind w:left="360"/>
        <w:rPr>
          <w:rFonts w:ascii="Arial" w:eastAsiaTheme="minorHAnsi" w:hAnsi="Arial" w:cs="Arial"/>
          <w:sz w:val="22"/>
          <w:szCs w:val="22"/>
          <w:lang w:eastAsia="en-US"/>
        </w:rPr>
      </w:pPr>
      <w:r w:rsidRPr="00263CA4">
        <w:rPr>
          <w:rFonts w:ascii="Arial" w:eastAsiaTheme="minorHAnsi" w:hAnsi="Arial" w:cs="Arial"/>
          <w:b/>
          <w:bCs/>
          <w:sz w:val="22"/>
          <w:szCs w:val="22"/>
          <w:lang w:eastAsia="en-US"/>
        </w:rPr>
        <w:t>Jynneos</w:t>
      </w:r>
      <w:r w:rsidRPr="00D70BD6">
        <w:rPr>
          <w:rFonts w:ascii="Arial" w:eastAsiaTheme="minorHAnsi" w:hAnsi="Arial" w:cs="Arial"/>
          <w:sz w:val="22"/>
          <w:szCs w:val="22"/>
          <w:lang w:eastAsia="en-US"/>
        </w:rPr>
        <w:t xml:space="preserve"> vaccine delivered frozen from</w:t>
      </w:r>
      <w:r w:rsidR="009165A2" w:rsidRPr="00D70BD6">
        <w:rPr>
          <w:rFonts w:ascii="Arial" w:eastAsiaTheme="minorHAnsi" w:hAnsi="Arial" w:cs="Arial"/>
          <w:sz w:val="22"/>
          <w:szCs w:val="22"/>
          <w:lang w:eastAsia="en-US"/>
        </w:rPr>
        <w:t xml:space="preserve"> the UK Health Security Agency (UKHSA)</w:t>
      </w:r>
      <w:r w:rsidRPr="00D70BD6">
        <w:rPr>
          <w:rFonts w:ascii="Arial" w:eastAsiaTheme="minorHAnsi" w:hAnsi="Arial" w:cs="Arial"/>
          <w:sz w:val="22"/>
          <w:szCs w:val="22"/>
          <w:lang w:eastAsia="en-US"/>
        </w:rPr>
        <w:t xml:space="preserve"> in -20°C shippers</w:t>
      </w:r>
      <w:r w:rsidR="009165A2" w:rsidRPr="00D70BD6">
        <w:rPr>
          <w:rFonts w:ascii="Arial" w:eastAsiaTheme="minorHAnsi" w:hAnsi="Arial" w:cs="Arial"/>
          <w:sz w:val="22"/>
          <w:szCs w:val="22"/>
          <w:lang w:eastAsia="en-US"/>
        </w:rPr>
        <w:t>.</w:t>
      </w:r>
    </w:p>
    <w:p w14:paraId="4909664C" w14:textId="08A65C76" w:rsidR="00D70BD6" w:rsidRDefault="00D70BD6" w:rsidP="00DE77EB">
      <w:pPr>
        <w:pStyle w:val="NormalWeb"/>
        <w:shd w:val="clear" w:color="auto" w:fill="FFFFFF"/>
        <w:spacing w:before="0" w:beforeAutospacing="0" w:after="0" w:afterAutospacing="0"/>
        <w:ind w:left="360"/>
        <w:rPr>
          <w:rFonts w:ascii="Arial" w:eastAsiaTheme="minorHAnsi" w:hAnsi="Arial" w:cs="Arial"/>
          <w:sz w:val="22"/>
          <w:szCs w:val="22"/>
          <w:lang w:eastAsia="en-US"/>
        </w:rPr>
      </w:pPr>
    </w:p>
    <w:p w14:paraId="0866FD67" w14:textId="072D1574" w:rsidR="00501599" w:rsidRDefault="00501599" w:rsidP="00501599">
      <w:pPr>
        <w:pStyle w:val="NormalWeb"/>
        <w:shd w:val="clear" w:color="auto" w:fill="FFFFFF"/>
        <w:spacing w:before="0" w:beforeAutospacing="0" w:after="0" w:afterAutospacing="0"/>
        <w:ind w:left="360"/>
        <w:rPr>
          <w:rFonts w:ascii="Arial" w:eastAsiaTheme="minorHAnsi" w:hAnsi="Arial" w:cs="Arial"/>
          <w:sz w:val="22"/>
          <w:szCs w:val="22"/>
          <w:lang w:eastAsia="en-US"/>
        </w:rPr>
      </w:pPr>
      <w:r>
        <w:rPr>
          <w:rFonts w:ascii="Arial" w:eastAsiaTheme="minorHAnsi" w:hAnsi="Arial" w:cs="Arial"/>
          <w:sz w:val="22"/>
          <w:szCs w:val="22"/>
          <w:lang w:eastAsia="en-US"/>
        </w:rPr>
        <w:t>This SOP must not be used for Imvanex. See SOP IMH1.</w:t>
      </w:r>
    </w:p>
    <w:p w14:paraId="7135CF17" w14:textId="77777777" w:rsidR="00D70BD6" w:rsidRPr="00D70BD6" w:rsidRDefault="00D70BD6" w:rsidP="00DE77EB">
      <w:pPr>
        <w:pStyle w:val="NormalWeb"/>
        <w:shd w:val="clear" w:color="auto" w:fill="FFFFFF"/>
        <w:spacing w:before="0" w:beforeAutospacing="0" w:after="0" w:afterAutospacing="0"/>
        <w:ind w:left="360"/>
        <w:rPr>
          <w:rFonts w:ascii="Arial" w:eastAsiaTheme="minorHAnsi" w:hAnsi="Arial" w:cs="Arial"/>
          <w:sz w:val="22"/>
          <w:szCs w:val="22"/>
          <w:lang w:eastAsia="en-US"/>
        </w:rPr>
      </w:pPr>
    </w:p>
    <w:p w14:paraId="714620B7" w14:textId="3CF0775F" w:rsidR="00896B52" w:rsidRPr="00D70BD6" w:rsidRDefault="00896B52" w:rsidP="00AF08A1">
      <w:pPr>
        <w:spacing w:after="0" w:line="240" w:lineRule="auto"/>
        <w:rPr>
          <w:rFonts w:ascii="Arial" w:hAnsi="Arial" w:cs="Arial"/>
        </w:rPr>
      </w:pPr>
    </w:p>
    <w:p w14:paraId="0719A626" w14:textId="77777777" w:rsidR="00A361CB" w:rsidRPr="00D70BD6" w:rsidRDefault="00906243" w:rsidP="0012649D">
      <w:pPr>
        <w:pStyle w:val="ListParagraph"/>
        <w:numPr>
          <w:ilvl w:val="0"/>
          <w:numId w:val="1"/>
        </w:numPr>
        <w:spacing w:line="240" w:lineRule="auto"/>
        <w:rPr>
          <w:rFonts w:ascii="Arial" w:hAnsi="Arial" w:cs="Arial"/>
          <w:b/>
          <w:bCs/>
          <w:sz w:val="24"/>
          <w:szCs w:val="24"/>
        </w:rPr>
      </w:pPr>
      <w:r w:rsidRPr="00D70BD6">
        <w:rPr>
          <w:rFonts w:ascii="Arial" w:hAnsi="Arial" w:cs="Arial"/>
          <w:b/>
          <w:bCs/>
          <w:sz w:val="24"/>
          <w:szCs w:val="24"/>
        </w:rPr>
        <w:t>R</w:t>
      </w:r>
      <w:r w:rsidR="00DF3C9E" w:rsidRPr="00D70BD6">
        <w:rPr>
          <w:rFonts w:ascii="Arial" w:hAnsi="Arial" w:cs="Arial"/>
          <w:b/>
          <w:bCs/>
          <w:sz w:val="24"/>
          <w:szCs w:val="24"/>
        </w:rPr>
        <w:t>esponsibilit</w:t>
      </w:r>
      <w:r w:rsidRPr="00D70BD6">
        <w:rPr>
          <w:rFonts w:ascii="Arial" w:hAnsi="Arial" w:cs="Arial"/>
          <w:b/>
          <w:bCs/>
          <w:sz w:val="24"/>
          <w:szCs w:val="24"/>
        </w:rPr>
        <w:t>y</w:t>
      </w:r>
    </w:p>
    <w:p w14:paraId="0401CEF1" w14:textId="77777777" w:rsidR="00E07D7B" w:rsidRPr="00D70BD6" w:rsidRDefault="00E07D7B" w:rsidP="00D52D3B">
      <w:pPr>
        <w:spacing w:after="0" w:line="240" w:lineRule="auto"/>
        <w:ind w:left="397"/>
        <w:rPr>
          <w:rFonts w:ascii="Arial" w:hAnsi="Arial" w:cs="Arial"/>
        </w:rPr>
      </w:pPr>
    </w:p>
    <w:p w14:paraId="6A05A809" w14:textId="6942E1DC" w:rsidR="00A361CB" w:rsidRPr="00D70BD6" w:rsidRDefault="00E07D7B" w:rsidP="00D52D3B">
      <w:pPr>
        <w:spacing w:after="0" w:line="240" w:lineRule="auto"/>
        <w:ind w:left="397"/>
        <w:rPr>
          <w:rFonts w:ascii="Arial" w:hAnsi="Arial" w:cs="Arial"/>
        </w:rPr>
      </w:pPr>
      <w:r w:rsidRPr="00D70BD6">
        <w:rPr>
          <w:rFonts w:ascii="Arial" w:hAnsi="Arial" w:cs="Arial"/>
        </w:rPr>
        <w:t>Staff performing this procedure must be suitably trained and competent in handling frozen products and the use of pharmacy refrigerators.</w:t>
      </w:r>
    </w:p>
    <w:p w14:paraId="45DFABE8" w14:textId="30D2CE35" w:rsidR="005454EB" w:rsidRPr="00D70BD6" w:rsidRDefault="005454EB" w:rsidP="00D52D3B">
      <w:pPr>
        <w:spacing w:after="0" w:line="240" w:lineRule="auto"/>
        <w:ind w:left="397"/>
        <w:rPr>
          <w:rFonts w:ascii="Arial" w:hAnsi="Arial" w:cs="Arial"/>
        </w:rPr>
      </w:pPr>
    </w:p>
    <w:p w14:paraId="223D8273" w14:textId="279279C0" w:rsidR="005454EB" w:rsidRPr="00D70BD6" w:rsidRDefault="005454EB" w:rsidP="00D52D3B">
      <w:pPr>
        <w:spacing w:after="0" w:line="240" w:lineRule="auto"/>
        <w:ind w:left="397"/>
        <w:rPr>
          <w:rFonts w:ascii="Arial" w:hAnsi="Arial" w:cs="Arial"/>
        </w:rPr>
      </w:pPr>
      <w:r w:rsidRPr="00D70BD6">
        <w:rPr>
          <w:rFonts w:ascii="Arial" w:hAnsi="Arial" w:cs="Arial"/>
        </w:rPr>
        <w:t>Sites are responsible for preparing their own thaw labels. A suggested template thaw label is provided in appendix 1.</w:t>
      </w:r>
      <w:r w:rsidR="0025152B" w:rsidRPr="00D70BD6">
        <w:rPr>
          <w:rFonts w:ascii="Arial" w:hAnsi="Arial" w:cs="Arial"/>
        </w:rPr>
        <w:t xml:space="preserve"> Sites </w:t>
      </w:r>
      <w:r w:rsidR="005558EA" w:rsidRPr="00D70BD6">
        <w:rPr>
          <w:rFonts w:ascii="Arial" w:hAnsi="Arial" w:cs="Arial"/>
        </w:rPr>
        <w:t>must</w:t>
      </w:r>
      <w:r w:rsidR="0025152B" w:rsidRPr="00D70BD6">
        <w:rPr>
          <w:rFonts w:ascii="Arial" w:hAnsi="Arial" w:cs="Arial"/>
        </w:rPr>
        <w:t xml:space="preserve"> test labels prior to use, to ensure they effectively adhere to the frozen vaccine carton surface.</w:t>
      </w:r>
    </w:p>
    <w:p w14:paraId="34F4781A" w14:textId="77777777" w:rsidR="00DD1DD7" w:rsidRPr="00D70BD6" w:rsidRDefault="00DD1DD7" w:rsidP="00D52D3B">
      <w:pPr>
        <w:spacing w:after="0" w:line="240" w:lineRule="auto"/>
        <w:ind w:left="364"/>
        <w:rPr>
          <w:rFonts w:ascii="Arial" w:hAnsi="Arial" w:cs="Arial"/>
        </w:rPr>
      </w:pPr>
    </w:p>
    <w:p w14:paraId="041BD92C" w14:textId="081922C0" w:rsidR="00EB65A0" w:rsidRPr="00D70BD6" w:rsidRDefault="00E07D7B" w:rsidP="00EB65A0">
      <w:pPr>
        <w:pStyle w:val="ListParagraph"/>
        <w:numPr>
          <w:ilvl w:val="0"/>
          <w:numId w:val="1"/>
        </w:numPr>
        <w:tabs>
          <w:tab w:val="left" w:pos="709"/>
        </w:tabs>
        <w:spacing w:line="240" w:lineRule="auto"/>
        <w:rPr>
          <w:rFonts w:ascii="Arial" w:hAnsi="Arial" w:cs="Arial"/>
          <w:b/>
          <w:bCs/>
          <w:sz w:val="24"/>
          <w:szCs w:val="24"/>
        </w:rPr>
      </w:pPr>
      <w:r w:rsidRPr="00D70BD6">
        <w:rPr>
          <w:rFonts w:ascii="Arial" w:hAnsi="Arial" w:cs="Arial"/>
          <w:b/>
          <w:bCs/>
          <w:sz w:val="24"/>
          <w:szCs w:val="24"/>
        </w:rPr>
        <w:t>Health and Safety</w:t>
      </w:r>
    </w:p>
    <w:p w14:paraId="166A5CCF" w14:textId="77777777" w:rsidR="00D70BD6" w:rsidRDefault="00D70BD6" w:rsidP="00AF08A1">
      <w:pPr>
        <w:pStyle w:val="ListParagraph"/>
        <w:spacing w:line="240" w:lineRule="auto"/>
        <w:ind w:left="360"/>
        <w:rPr>
          <w:rFonts w:ascii="Arial" w:hAnsi="Arial" w:cs="Arial"/>
        </w:rPr>
      </w:pPr>
    </w:p>
    <w:p w14:paraId="6A5699B4" w14:textId="547E9015" w:rsidR="00AF08A1" w:rsidRPr="00D70BD6" w:rsidRDefault="00AF08A1" w:rsidP="00AF08A1">
      <w:pPr>
        <w:pStyle w:val="ListParagraph"/>
        <w:spacing w:line="240" w:lineRule="auto"/>
        <w:ind w:left="360"/>
        <w:rPr>
          <w:rFonts w:ascii="Arial" w:hAnsi="Arial" w:cs="Arial"/>
        </w:rPr>
      </w:pPr>
      <w:r w:rsidRPr="00D70BD6">
        <w:rPr>
          <w:rFonts w:ascii="Arial" w:hAnsi="Arial" w:cs="Arial"/>
        </w:rPr>
        <w:t>The handling of frozen vaccines does not usually require the wearing of protective gloves, however some individual staff may not be able to tolerate cold temperatures and may need to wear lightweight gloves for comfort.</w:t>
      </w:r>
    </w:p>
    <w:p w14:paraId="4756DC84" w14:textId="77777777" w:rsidR="00AF08A1" w:rsidRPr="00D70BD6" w:rsidRDefault="00AF08A1" w:rsidP="00AF08A1">
      <w:pPr>
        <w:pStyle w:val="ListParagraph"/>
        <w:tabs>
          <w:tab w:val="left" w:pos="709"/>
        </w:tabs>
        <w:spacing w:line="240" w:lineRule="auto"/>
        <w:ind w:left="360"/>
        <w:rPr>
          <w:rFonts w:ascii="Arial" w:hAnsi="Arial" w:cs="Arial"/>
          <w:b/>
          <w:bCs/>
          <w:sz w:val="24"/>
          <w:szCs w:val="24"/>
        </w:rPr>
      </w:pPr>
    </w:p>
    <w:p w14:paraId="22B99643" w14:textId="6073649A" w:rsidR="00AF08A1" w:rsidRPr="00D70BD6" w:rsidRDefault="00AF08A1" w:rsidP="00EB65A0">
      <w:pPr>
        <w:pStyle w:val="ListParagraph"/>
        <w:numPr>
          <w:ilvl w:val="0"/>
          <w:numId w:val="1"/>
        </w:numPr>
        <w:tabs>
          <w:tab w:val="left" w:pos="709"/>
        </w:tabs>
        <w:spacing w:line="240" w:lineRule="auto"/>
        <w:rPr>
          <w:rFonts w:ascii="Arial" w:hAnsi="Arial" w:cs="Arial"/>
          <w:b/>
          <w:bCs/>
          <w:sz w:val="24"/>
          <w:szCs w:val="24"/>
        </w:rPr>
      </w:pPr>
      <w:r w:rsidRPr="00D70BD6">
        <w:rPr>
          <w:rFonts w:ascii="Arial" w:hAnsi="Arial" w:cs="Arial"/>
          <w:b/>
          <w:bCs/>
          <w:sz w:val="24"/>
          <w:szCs w:val="24"/>
        </w:rPr>
        <w:t>Supporting information</w:t>
      </w:r>
    </w:p>
    <w:p w14:paraId="2C810D9D" w14:textId="77777777" w:rsidR="00F237E1" w:rsidRPr="00D70BD6" w:rsidRDefault="00F237E1" w:rsidP="00F237E1">
      <w:pPr>
        <w:pStyle w:val="ListParagraph"/>
        <w:spacing w:line="240" w:lineRule="auto"/>
        <w:ind w:left="360"/>
        <w:rPr>
          <w:rFonts w:ascii="Arial" w:hAnsi="Arial" w:cs="Arial"/>
        </w:rPr>
      </w:pPr>
    </w:p>
    <w:p w14:paraId="741C8C40" w14:textId="5AAB1165" w:rsidR="00AF08A1" w:rsidRPr="00D70BD6" w:rsidRDefault="00501599" w:rsidP="00AF08A1">
      <w:pPr>
        <w:pStyle w:val="NormalWeb"/>
        <w:shd w:val="clear" w:color="auto" w:fill="FFFFFF"/>
        <w:spacing w:before="0" w:beforeAutospacing="0" w:after="0" w:afterAutospacing="0"/>
        <w:ind w:left="360"/>
        <w:rPr>
          <w:rFonts w:ascii="Arial" w:eastAsiaTheme="minorHAnsi" w:hAnsi="Arial" w:cs="Arial"/>
          <w:sz w:val="22"/>
          <w:szCs w:val="22"/>
          <w:lang w:eastAsia="en-US"/>
        </w:rPr>
      </w:pPr>
      <w:r>
        <w:rPr>
          <w:rFonts w:ascii="Arial" w:hAnsi="Arial" w:cs="Arial"/>
          <w:sz w:val="22"/>
          <w:szCs w:val="22"/>
        </w:rPr>
        <w:t xml:space="preserve">Jynneos is </w:t>
      </w:r>
      <w:r w:rsidR="004639DD">
        <w:rPr>
          <w:rFonts w:ascii="Arial" w:hAnsi="Arial" w:cs="Arial"/>
          <w:sz w:val="22"/>
          <w:szCs w:val="22"/>
        </w:rPr>
        <w:t xml:space="preserve">shipped </w:t>
      </w:r>
      <w:r>
        <w:rPr>
          <w:rFonts w:ascii="Arial" w:hAnsi="Arial" w:cs="Arial"/>
          <w:sz w:val="22"/>
          <w:szCs w:val="22"/>
        </w:rPr>
        <w:t xml:space="preserve">at </w:t>
      </w:r>
      <w:r w:rsidRPr="00D70BD6">
        <w:rPr>
          <w:rFonts w:ascii="Arial" w:eastAsiaTheme="minorHAnsi" w:hAnsi="Arial" w:cs="Arial"/>
          <w:sz w:val="22"/>
          <w:szCs w:val="22"/>
          <w:lang w:eastAsia="en-US"/>
        </w:rPr>
        <w:t>-20°C</w:t>
      </w:r>
      <w:r>
        <w:rPr>
          <w:rFonts w:ascii="Arial" w:eastAsiaTheme="minorHAnsi" w:hAnsi="Arial" w:cs="Arial"/>
          <w:sz w:val="22"/>
          <w:szCs w:val="22"/>
          <w:lang w:eastAsia="en-US"/>
        </w:rPr>
        <w:t xml:space="preserve"> and</w:t>
      </w:r>
      <w:r w:rsidR="00F237E1" w:rsidRPr="00D70BD6">
        <w:rPr>
          <w:rFonts w:ascii="Arial" w:hAnsi="Arial" w:cs="Arial"/>
          <w:sz w:val="22"/>
          <w:szCs w:val="22"/>
        </w:rPr>
        <w:t xml:space="preserve"> the</w:t>
      </w:r>
      <w:r w:rsidR="00AF08A1" w:rsidRPr="00D70BD6">
        <w:rPr>
          <w:rFonts w:ascii="Arial" w:eastAsiaTheme="minorHAnsi" w:hAnsi="Arial" w:cs="Arial"/>
          <w:sz w:val="22"/>
          <w:szCs w:val="22"/>
          <w:lang w:eastAsia="en-US"/>
        </w:rPr>
        <w:t xml:space="preserve"> -20°C expiry of the vaccine is printed on the outer carton</w:t>
      </w:r>
    </w:p>
    <w:p w14:paraId="063D788D" w14:textId="77777777" w:rsidR="00AF08A1" w:rsidRPr="00D70BD6" w:rsidRDefault="00AF08A1" w:rsidP="00AF08A1">
      <w:pPr>
        <w:pStyle w:val="ListParagraph"/>
        <w:spacing w:line="240" w:lineRule="auto"/>
        <w:ind w:left="1080"/>
        <w:rPr>
          <w:rFonts w:ascii="Arial" w:hAnsi="Arial" w:cs="Arial"/>
        </w:rPr>
      </w:pPr>
    </w:p>
    <w:p w14:paraId="45E7471B" w14:textId="4BFC30D0" w:rsidR="00AF08A1" w:rsidRPr="00D70BD6" w:rsidRDefault="00AF08A1" w:rsidP="00AF08A1">
      <w:pPr>
        <w:spacing w:line="240" w:lineRule="auto"/>
        <w:ind w:left="360"/>
        <w:rPr>
          <w:rFonts w:ascii="Arial" w:hAnsi="Arial" w:cs="Arial"/>
        </w:rPr>
      </w:pPr>
      <w:r w:rsidRPr="00D70BD6">
        <w:rPr>
          <w:rFonts w:ascii="Arial" w:hAnsi="Arial" w:cs="Arial"/>
          <w:color w:val="333333"/>
          <w:shd w:val="clear" w:color="auto" w:fill="FFFFFF"/>
        </w:rPr>
        <w:t>For further information see the</w:t>
      </w:r>
      <w:hyperlink r:id="rId11" w:history="1">
        <w:r w:rsidR="009165A2" w:rsidRPr="00D70BD6">
          <w:rPr>
            <w:rStyle w:val="Hyperlink"/>
            <w:rFonts w:ascii="Arial" w:hAnsi="Arial" w:cs="Arial"/>
            <w:shd w:val="clear" w:color="auto" w:fill="FFFFFF"/>
          </w:rPr>
          <w:t> direct healthcare professional communication (DHPC) letter avalible at</w:t>
        </w:r>
      </w:hyperlink>
      <w:r w:rsidRPr="00D70BD6">
        <w:rPr>
          <w:rFonts w:ascii="Arial" w:hAnsi="Arial" w:cs="Arial"/>
          <w:color w:val="333333"/>
          <w:shd w:val="clear" w:color="auto" w:fill="FFFFFF"/>
        </w:rPr>
        <w:t xml:space="preserve"> </w:t>
      </w:r>
      <w:hyperlink r:id="rId12" w:history="1">
        <w:r w:rsidRPr="00D70BD6">
          <w:rPr>
            <w:rStyle w:val="Hyperlink"/>
            <w:rFonts w:ascii="Arial" w:hAnsi="Arial" w:cs="Arial"/>
          </w:rPr>
          <w:t>https://www.sps.nhs.uk/wp-content/uploads/2022/08/Jynneos_UK_HCP_letter.docx-1.pdf</w:t>
        </w:r>
      </w:hyperlink>
    </w:p>
    <w:p w14:paraId="7223BF9C" w14:textId="77777777" w:rsidR="00E07D7B" w:rsidRPr="00D70BD6" w:rsidRDefault="00E07D7B" w:rsidP="00E07D7B">
      <w:pPr>
        <w:pStyle w:val="ListParagraph"/>
        <w:tabs>
          <w:tab w:val="left" w:pos="709"/>
        </w:tabs>
        <w:spacing w:line="240" w:lineRule="auto"/>
        <w:ind w:left="360"/>
        <w:rPr>
          <w:rFonts w:ascii="Arial" w:hAnsi="Arial" w:cs="Arial"/>
          <w:b/>
          <w:bCs/>
          <w:sz w:val="24"/>
          <w:szCs w:val="24"/>
        </w:rPr>
      </w:pPr>
    </w:p>
    <w:p w14:paraId="3C67CBCB" w14:textId="2CE147A5" w:rsidR="007C4A8F" w:rsidRPr="00D70BD6" w:rsidRDefault="00906243" w:rsidP="00B77D8E">
      <w:pPr>
        <w:pStyle w:val="ListParagraph"/>
        <w:numPr>
          <w:ilvl w:val="0"/>
          <w:numId w:val="1"/>
        </w:numPr>
        <w:tabs>
          <w:tab w:val="left" w:pos="709"/>
        </w:tabs>
        <w:spacing w:line="240" w:lineRule="auto"/>
        <w:rPr>
          <w:rFonts w:ascii="Arial" w:hAnsi="Arial" w:cs="Arial"/>
          <w:b/>
          <w:bCs/>
          <w:sz w:val="24"/>
          <w:szCs w:val="24"/>
        </w:rPr>
      </w:pPr>
      <w:r w:rsidRPr="00D70BD6">
        <w:rPr>
          <w:rFonts w:ascii="Arial" w:hAnsi="Arial" w:cs="Arial"/>
          <w:b/>
          <w:bCs/>
          <w:sz w:val="24"/>
          <w:szCs w:val="24"/>
        </w:rPr>
        <w:t>Procedure</w:t>
      </w:r>
    </w:p>
    <w:p w14:paraId="59864F92" w14:textId="77777777" w:rsidR="00B77D8E" w:rsidRPr="00D70BD6" w:rsidRDefault="00B77D8E" w:rsidP="00AB5B7D">
      <w:pPr>
        <w:pStyle w:val="ListParagraph"/>
        <w:tabs>
          <w:tab w:val="left" w:pos="709"/>
        </w:tabs>
        <w:spacing w:line="240" w:lineRule="auto"/>
        <w:ind w:left="360"/>
        <w:rPr>
          <w:rFonts w:ascii="Arial" w:hAnsi="Arial" w:cs="Arial"/>
          <w:b/>
          <w:bCs/>
          <w:sz w:val="24"/>
          <w:szCs w:val="24"/>
        </w:rPr>
      </w:pPr>
    </w:p>
    <w:p w14:paraId="7EC6B16E" w14:textId="77777777" w:rsidR="00215CD1" w:rsidRPr="00D70BD6" w:rsidRDefault="00215CD1">
      <w:pPr>
        <w:pStyle w:val="ListParagraph"/>
        <w:numPr>
          <w:ilvl w:val="0"/>
          <w:numId w:val="4"/>
        </w:numPr>
        <w:tabs>
          <w:tab w:val="left" w:pos="1800"/>
        </w:tabs>
        <w:spacing w:line="240" w:lineRule="auto"/>
        <w:rPr>
          <w:rFonts w:ascii="Arial" w:hAnsi="Arial" w:cs="Arial"/>
          <w:vanish/>
        </w:rPr>
      </w:pPr>
    </w:p>
    <w:p w14:paraId="1F15BFA0" w14:textId="77777777" w:rsidR="00215CD1" w:rsidRPr="00D70BD6" w:rsidRDefault="00215CD1">
      <w:pPr>
        <w:pStyle w:val="ListParagraph"/>
        <w:numPr>
          <w:ilvl w:val="0"/>
          <w:numId w:val="4"/>
        </w:numPr>
        <w:tabs>
          <w:tab w:val="left" w:pos="1800"/>
        </w:tabs>
        <w:spacing w:line="240" w:lineRule="auto"/>
        <w:rPr>
          <w:rFonts w:ascii="Arial" w:hAnsi="Arial" w:cs="Arial"/>
          <w:vanish/>
        </w:rPr>
      </w:pPr>
    </w:p>
    <w:p w14:paraId="6203C10D" w14:textId="77777777" w:rsidR="00215CD1" w:rsidRPr="00D70BD6" w:rsidRDefault="00215CD1">
      <w:pPr>
        <w:pStyle w:val="ListParagraph"/>
        <w:numPr>
          <w:ilvl w:val="0"/>
          <w:numId w:val="4"/>
        </w:numPr>
        <w:tabs>
          <w:tab w:val="left" w:pos="1800"/>
        </w:tabs>
        <w:spacing w:line="240" w:lineRule="auto"/>
        <w:rPr>
          <w:rFonts w:ascii="Arial" w:hAnsi="Arial" w:cs="Arial"/>
          <w:vanish/>
        </w:rPr>
      </w:pPr>
    </w:p>
    <w:p w14:paraId="6072AED9" w14:textId="77777777" w:rsidR="00215CD1" w:rsidRPr="00D70BD6" w:rsidRDefault="00215CD1">
      <w:pPr>
        <w:pStyle w:val="ListParagraph"/>
        <w:numPr>
          <w:ilvl w:val="0"/>
          <w:numId w:val="4"/>
        </w:numPr>
        <w:tabs>
          <w:tab w:val="left" w:pos="1800"/>
        </w:tabs>
        <w:spacing w:line="240" w:lineRule="auto"/>
        <w:rPr>
          <w:rFonts w:ascii="Arial" w:hAnsi="Arial" w:cs="Arial"/>
          <w:vanish/>
        </w:rPr>
      </w:pPr>
    </w:p>
    <w:p w14:paraId="6D4CF9B2" w14:textId="77777777" w:rsidR="00215CD1" w:rsidRPr="00D70BD6" w:rsidRDefault="00215CD1">
      <w:pPr>
        <w:pStyle w:val="ListParagraph"/>
        <w:numPr>
          <w:ilvl w:val="1"/>
          <w:numId w:val="4"/>
        </w:numPr>
        <w:tabs>
          <w:tab w:val="left" w:pos="1800"/>
        </w:tabs>
        <w:spacing w:line="240" w:lineRule="auto"/>
        <w:rPr>
          <w:rFonts w:ascii="Arial" w:hAnsi="Arial" w:cs="Arial"/>
          <w:vanish/>
        </w:rPr>
      </w:pPr>
    </w:p>
    <w:p w14:paraId="481676D0" w14:textId="77777777" w:rsidR="00215CD1" w:rsidRPr="00D70BD6" w:rsidRDefault="00215CD1">
      <w:pPr>
        <w:pStyle w:val="ListParagraph"/>
        <w:numPr>
          <w:ilvl w:val="1"/>
          <w:numId w:val="4"/>
        </w:numPr>
        <w:tabs>
          <w:tab w:val="left" w:pos="1800"/>
        </w:tabs>
        <w:spacing w:line="240" w:lineRule="auto"/>
        <w:rPr>
          <w:rFonts w:ascii="Arial" w:hAnsi="Arial" w:cs="Arial"/>
          <w:vanish/>
        </w:rPr>
      </w:pPr>
    </w:p>
    <w:p w14:paraId="79EBFB0B"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50EA3692"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5B21B649"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39E0B16F"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36C7F343"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4314FE40" w14:textId="77777777" w:rsidR="00AF08A1" w:rsidRPr="00D70BD6" w:rsidRDefault="00AF08A1" w:rsidP="00AF08A1">
      <w:pPr>
        <w:pStyle w:val="ListParagraph"/>
        <w:numPr>
          <w:ilvl w:val="0"/>
          <w:numId w:val="5"/>
        </w:numPr>
        <w:tabs>
          <w:tab w:val="left" w:pos="1800"/>
        </w:tabs>
        <w:spacing w:line="240" w:lineRule="auto"/>
        <w:rPr>
          <w:rFonts w:ascii="Arial" w:hAnsi="Arial" w:cs="Arial"/>
          <w:vanish/>
        </w:rPr>
      </w:pPr>
    </w:p>
    <w:p w14:paraId="1A9B64A8" w14:textId="2FCC1381" w:rsidR="00B77D8E" w:rsidRPr="00D70BD6" w:rsidRDefault="00B77D8E" w:rsidP="00AF08A1">
      <w:pPr>
        <w:pStyle w:val="ListParagraph"/>
        <w:numPr>
          <w:ilvl w:val="1"/>
          <w:numId w:val="5"/>
        </w:numPr>
        <w:tabs>
          <w:tab w:val="left" w:pos="1800"/>
        </w:tabs>
        <w:spacing w:line="240" w:lineRule="auto"/>
        <w:rPr>
          <w:rFonts w:ascii="Arial" w:hAnsi="Arial" w:cs="Arial"/>
        </w:rPr>
      </w:pPr>
      <w:r w:rsidRPr="00D70BD6">
        <w:rPr>
          <w:rFonts w:ascii="Arial" w:hAnsi="Arial" w:cs="Arial"/>
        </w:rPr>
        <w:t>Check the temperature display on the fridge to ensure it is between 2 and 8°C. If it is not, do not proceed and follow local SOP for fridge temperature excursions.</w:t>
      </w:r>
    </w:p>
    <w:p w14:paraId="4E27712D" w14:textId="77777777" w:rsidR="00B77D8E" w:rsidRPr="00D70BD6" w:rsidRDefault="00B77D8E" w:rsidP="00AB5B7D">
      <w:pPr>
        <w:pStyle w:val="ListParagraph"/>
        <w:tabs>
          <w:tab w:val="left" w:pos="1800"/>
        </w:tabs>
        <w:spacing w:line="240" w:lineRule="auto"/>
        <w:ind w:left="792"/>
        <w:rPr>
          <w:rFonts w:ascii="Arial" w:hAnsi="Arial" w:cs="Arial"/>
        </w:rPr>
      </w:pPr>
    </w:p>
    <w:p w14:paraId="71E41FD4" w14:textId="09772940" w:rsidR="00B77D8E" w:rsidRPr="00D70BD6" w:rsidRDefault="00AF08A1">
      <w:pPr>
        <w:pStyle w:val="ListParagraph"/>
        <w:numPr>
          <w:ilvl w:val="1"/>
          <w:numId w:val="5"/>
        </w:numPr>
        <w:tabs>
          <w:tab w:val="left" w:pos="1800"/>
        </w:tabs>
        <w:spacing w:line="240" w:lineRule="auto"/>
        <w:rPr>
          <w:rFonts w:ascii="Arial" w:hAnsi="Arial" w:cs="Arial"/>
        </w:rPr>
      </w:pPr>
      <w:r w:rsidRPr="00D70BD6">
        <w:rPr>
          <w:rFonts w:ascii="Arial" w:hAnsi="Arial" w:cs="Arial"/>
        </w:rPr>
        <w:t>U</w:t>
      </w:r>
      <w:r w:rsidR="00B77D8E" w:rsidRPr="00D70BD6">
        <w:rPr>
          <w:rFonts w:ascii="Arial" w:hAnsi="Arial" w:cs="Arial"/>
        </w:rPr>
        <w:t>npack</w:t>
      </w:r>
      <w:r w:rsidRPr="00D70BD6">
        <w:rPr>
          <w:rFonts w:ascii="Arial" w:hAnsi="Arial" w:cs="Arial"/>
        </w:rPr>
        <w:t xml:space="preserve"> the shipper</w:t>
      </w:r>
      <w:r w:rsidR="00B77D8E" w:rsidRPr="00D70BD6">
        <w:rPr>
          <w:rFonts w:ascii="Arial" w:hAnsi="Arial" w:cs="Arial"/>
        </w:rPr>
        <w:t xml:space="preserve"> as soon as possible, </w:t>
      </w:r>
      <w:r w:rsidR="009165A2" w:rsidRPr="00D70BD6">
        <w:rPr>
          <w:rFonts w:ascii="Arial" w:hAnsi="Arial" w:cs="Arial"/>
        </w:rPr>
        <w:t xml:space="preserve">and </w:t>
      </w:r>
      <w:r w:rsidR="00B77D8E" w:rsidRPr="00D70BD6">
        <w:rPr>
          <w:rFonts w:ascii="Arial" w:hAnsi="Arial" w:cs="Arial"/>
        </w:rPr>
        <w:t>before the expiry date on the shipper</w:t>
      </w:r>
      <w:r w:rsidR="00D70BD6">
        <w:rPr>
          <w:rFonts w:ascii="Arial" w:hAnsi="Arial" w:cs="Arial"/>
        </w:rPr>
        <w:t>.</w:t>
      </w:r>
    </w:p>
    <w:p w14:paraId="087412F3" w14:textId="77777777" w:rsidR="00B77D8E" w:rsidRPr="00D70BD6" w:rsidRDefault="00B77D8E" w:rsidP="00AB5B7D">
      <w:pPr>
        <w:tabs>
          <w:tab w:val="left" w:pos="1800"/>
        </w:tabs>
        <w:spacing w:after="0" w:line="240" w:lineRule="auto"/>
        <w:rPr>
          <w:rFonts w:ascii="Arial" w:hAnsi="Arial" w:cs="Arial"/>
        </w:rPr>
      </w:pPr>
    </w:p>
    <w:p w14:paraId="7BF1D006" w14:textId="77777777" w:rsidR="00E07D7B" w:rsidRPr="00D70BD6" w:rsidRDefault="00215CD1">
      <w:pPr>
        <w:pStyle w:val="ListParagraph"/>
        <w:numPr>
          <w:ilvl w:val="1"/>
          <w:numId w:val="5"/>
        </w:numPr>
        <w:spacing w:line="240" w:lineRule="auto"/>
        <w:ind w:left="788" w:hanging="431"/>
        <w:rPr>
          <w:rFonts w:ascii="Arial" w:hAnsi="Arial" w:cs="Arial"/>
        </w:rPr>
      </w:pPr>
      <w:r w:rsidRPr="00D70BD6">
        <w:rPr>
          <w:rFonts w:ascii="Arial" w:hAnsi="Arial" w:cs="Arial"/>
        </w:rPr>
        <w:t xml:space="preserve">Remove </w:t>
      </w:r>
      <w:r w:rsidR="00D52D3B" w:rsidRPr="00D70BD6">
        <w:rPr>
          <w:rFonts w:ascii="Arial" w:hAnsi="Arial" w:cs="Arial"/>
        </w:rPr>
        <w:t xml:space="preserve">the </w:t>
      </w:r>
      <w:r w:rsidR="00F32114" w:rsidRPr="00D70BD6">
        <w:rPr>
          <w:rFonts w:ascii="Arial" w:hAnsi="Arial" w:cs="Arial"/>
        </w:rPr>
        <w:t>cartons</w:t>
      </w:r>
      <w:r w:rsidR="00854263" w:rsidRPr="00D70BD6">
        <w:rPr>
          <w:rFonts w:ascii="Arial" w:hAnsi="Arial" w:cs="Arial"/>
        </w:rPr>
        <w:t xml:space="preserve"> from the shipper </w:t>
      </w:r>
      <w:r w:rsidR="00104DD3" w:rsidRPr="00D70BD6">
        <w:rPr>
          <w:rFonts w:ascii="Arial" w:hAnsi="Arial" w:cs="Arial"/>
        </w:rPr>
        <w:t xml:space="preserve">and place them onto </w:t>
      </w:r>
      <w:r w:rsidR="00B67D07" w:rsidRPr="00D70BD6">
        <w:rPr>
          <w:rFonts w:ascii="Arial" w:hAnsi="Arial" w:cs="Arial"/>
        </w:rPr>
        <w:t xml:space="preserve">the </w:t>
      </w:r>
      <w:r w:rsidR="00104DD3" w:rsidRPr="00D70BD6">
        <w:rPr>
          <w:rFonts w:ascii="Arial" w:hAnsi="Arial" w:cs="Arial"/>
        </w:rPr>
        <w:t xml:space="preserve">trolley </w:t>
      </w:r>
      <w:r w:rsidR="00B67D07" w:rsidRPr="00D70BD6">
        <w:rPr>
          <w:rFonts w:ascii="Arial" w:hAnsi="Arial" w:cs="Arial"/>
        </w:rPr>
        <w:t xml:space="preserve">or a bench </w:t>
      </w:r>
      <w:r w:rsidR="00104DD3" w:rsidRPr="00D70BD6">
        <w:rPr>
          <w:rFonts w:ascii="Arial" w:hAnsi="Arial" w:cs="Arial"/>
        </w:rPr>
        <w:t xml:space="preserve">immediately adjacent to the </w:t>
      </w:r>
      <w:r w:rsidR="00027928" w:rsidRPr="00D70BD6">
        <w:rPr>
          <w:rFonts w:ascii="Arial" w:hAnsi="Arial" w:cs="Arial"/>
        </w:rPr>
        <w:t>fridge</w:t>
      </w:r>
      <w:r w:rsidR="008E6BA1" w:rsidRPr="00D70BD6">
        <w:rPr>
          <w:rFonts w:ascii="Arial" w:hAnsi="Arial" w:cs="Arial"/>
        </w:rPr>
        <w:t>.  If there is any distance to travel bet</w:t>
      </w:r>
      <w:r w:rsidR="00E07D7B" w:rsidRPr="00D70BD6">
        <w:rPr>
          <w:rFonts w:ascii="Arial" w:hAnsi="Arial" w:cs="Arial"/>
        </w:rPr>
        <w:t>ween the shipper and the fridge</w:t>
      </w:r>
      <w:r w:rsidR="008E6BA1" w:rsidRPr="00D70BD6">
        <w:rPr>
          <w:rFonts w:ascii="Arial" w:hAnsi="Arial" w:cs="Arial"/>
        </w:rPr>
        <w:t xml:space="preserve"> use the trolley instead of carrying the cartons</w:t>
      </w:r>
      <w:r w:rsidR="00E07D7B" w:rsidRPr="00D70BD6">
        <w:rPr>
          <w:rFonts w:ascii="Arial" w:hAnsi="Arial" w:cs="Arial"/>
        </w:rPr>
        <w:t xml:space="preserve"> to reduce the risk of dropping.</w:t>
      </w:r>
    </w:p>
    <w:p w14:paraId="52E45771" w14:textId="77777777" w:rsidR="00E07D7B" w:rsidRPr="00D70BD6" w:rsidRDefault="00E07D7B" w:rsidP="00E07D7B">
      <w:pPr>
        <w:pStyle w:val="ListParagraph"/>
        <w:spacing w:line="240" w:lineRule="auto"/>
        <w:ind w:left="788"/>
        <w:rPr>
          <w:rFonts w:ascii="Arial" w:hAnsi="Arial" w:cs="Arial"/>
        </w:rPr>
      </w:pPr>
    </w:p>
    <w:p w14:paraId="4E0BE63F" w14:textId="61CF8A55" w:rsidR="00F540EE" w:rsidRPr="00D70BD6" w:rsidRDefault="00E07D7B" w:rsidP="00F540EE">
      <w:pPr>
        <w:pStyle w:val="ListParagraph"/>
        <w:numPr>
          <w:ilvl w:val="1"/>
          <w:numId w:val="5"/>
        </w:numPr>
        <w:spacing w:line="240" w:lineRule="auto"/>
        <w:ind w:left="788" w:hanging="431"/>
        <w:rPr>
          <w:rFonts w:ascii="Arial" w:hAnsi="Arial" w:cs="Arial"/>
        </w:rPr>
      </w:pPr>
      <w:r w:rsidRPr="00D70BD6">
        <w:rPr>
          <w:rFonts w:ascii="Arial" w:hAnsi="Arial" w:cs="Arial"/>
        </w:rPr>
        <w:t>P</w:t>
      </w:r>
      <w:r w:rsidR="00104DD3" w:rsidRPr="00D70BD6">
        <w:rPr>
          <w:rFonts w:ascii="Arial" w:hAnsi="Arial" w:cs="Arial"/>
        </w:rPr>
        <w:t>erform r</w:t>
      </w:r>
      <w:r w:rsidRPr="00D70BD6">
        <w:rPr>
          <w:rFonts w:ascii="Arial" w:hAnsi="Arial" w:cs="Arial"/>
        </w:rPr>
        <w:t xml:space="preserve">eceipt checks according to </w:t>
      </w:r>
      <w:r w:rsidR="005454EB" w:rsidRPr="00D70BD6">
        <w:rPr>
          <w:rFonts w:ascii="Arial" w:hAnsi="Arial" w:cs="Arial"/>
        </w:rPr>
        <w:t>local SOPs for the receipt of medicines</w:t>
      </w:r>
      <w:r w:rsidR="009165A2" w:rsidRPr="00D70BD6">
        <w:rPr>
          <w:rFonts w:ascii="Arial" w:hAnsi="Arial" w:cs="Arial"/>
        </w:rPr>
        <w:t>.</w:t>
      </w:r>
      <w:r w:rsidR="008E6BA1" w:rsidRPr="00D70BD6">
        <w:rPr>
          <w:rFonts w:ascii="Arial" w:hAnsi="Arial" w:cs="Arial"/>
        </w:rPr>
        <w:t xml:space="preserve"> </w:t>
      </w:r>
    </w:p>
    <w:p w14:paraId="6A8B92F0" w14:textId="77777777" w:rsidR="00F540EE" w:rsidRPr="00D70BD6" w:rsidRDefault="00F540EE" w:rsidP="00AB5B7D">
      <w:pPr>
        <w:pStyle w:val="ListParagraph"/>
        <w:spacing w:line="240" w:lineRule="auto"/>
        <w:ind w:left="788"/>
        <w:rPr>
          <w:rFonts w:ascii="Arial" w:hAnsi="Arial" w:cs="Arial"/>
        </w:rPr>
      </w:pPr>
    </w:p>
    <w:p w14:paraId="479D0180" w14:textId="51370B48" w:rsidR="000B68EF" w:rsidRPr="00D70BD6" w:rsidRDefault="00F237E1" w:rsidP="00F540EE">
      <w:pPr>
        <w:pStyle w:val="ListParagraph"/>
        <w:numPr>
          <w:ilvl w:val="1"/>
          <w:numId w:val="5"/>
        </w:numPr>
        <w:spacing w:line="240" w:lineRule="auto"/>
        <w:ind w:left="788" w:hanging="431"/>
        <w:rPr>
          <w:rFonts w:ascii="Arial" w:hAnsi="Arial" w:cs="Arial"/>
        </w:rPr>
      </w:pPr>
      <w:bookmarkStart w:id="1" w:name="_Hlk110600366"/>
      <w:r w:rsidRPr="00D70BD6">
        <w:rPr>
          <w:rFonts w:ascii="Arial" w:hAnsi="Arial" w:cs="Arial"/>
        </w:rPr>
        <w:t xml:space="preserve">Check </w:t>
      </w:r>
      <w:r w:rsidR="00821A1F" w:rsidRPr="00D70BD6">
        <w:rPr>
          <w:rFonts w:ascii="Arial" w:hAnsi="Arial" w:cs="Arial"/>
        </w:rPr>
        <w:t xml:space="preserve">the -20°C expiry date </w:t>
      </w:r>
      <w:r w:rsidRPr="00D70BD6">
        <w:rPr>
          <w:rFonts w:ascii="Arial" w:hAnsi="Arial" w:cs="Arial"/>
        </w:rPr>
        <w:t>printed on the carton</w:t>
      </w:r>
      <w:r w:rsidR="00AF08A1" w:rsidRPr="00D70BD6">
        <w:rPr>
          <w:rFonts w:ascii="Arial" w:hAnsi="Arial" w:cs="Arial"/>
        </w:rPr>
        <w:t xml:space="preserve"> has not been exceeded</w:t>
      </w:r>
      <w:r w:rsidR="00821A1F" w:rsidRPr="00D70BD6">
        <w:rPr>
          <w:rFonts w:ascii="Arial" w:hAnsi="Arial" w:cs="Arial"/>
        </w:rPr>
        <w:t xml:space="preserve">. </w:t>
      </w:r>
    </w:p>
    <w:p w14:paraId="5BA6A6EE" w14:textId="644F06D9" w:rsidR="00821A1F" w:rsidRPr="00D70BD6" w:rsidRDefault="00821A1F" w:rsidP="00821A1F">
      <w:pPr>
        <w:pStyle w:val="ListParagraph"/>
        <w:spacing w:line="240" w:lineRule="auto"/>
        <w:ind w:left="360"/>
        <w:rPr>
          <w:rFonts w:ascii="Arial" w:hAnsi="Arial" w:cs="Arial"/>
        </w:rPr>
      </w:pPr>
    </w:p>
    <w:bookmarkEnd w:id="1"/>
    <w:p w14:paraId="2F1201D0" w14:textId="77777777" w:rsidR="00AF08A1" w:rsidRPr="00D70BD6" w:rsidRDefault="00AF08A1" w:rsidP="00AF08A1">
      <w:pPr>
        <w:pStyle w:val="ListParagraph"/>
        <w:spacing w:line="240" w:lineRule="auto"/>
        <w:ind w:left="792"/>
        <w:rPr>
          <w:rFonts w:ascii="Arial" w:hAnsi="Arial" w:cs="Arial"/>
        </w:rPr>
      </w:pPr>
    </w:p>
    <w:p w14:paraId="44D231FD" w14:textId="4282CD7D" w:rsidR="00821A1F" w:rsidRPr="00D70BD6" w:rsidRDefault="00821A1F" w:rsidP="000B68EF">
      <w:pPr>
        <w:pStyle w:val="ListParagraph"/>
        <w:numPr>
          <w:ilvl w:val="1"/>
          <w:numId w:val="5"/>
        </w:numPr>
        <w:spacing w:line="240" w:lineRule="auto"/>
        <w:rPr>
          <w:rFonts w:ascii="Arial" w:hAnsi="Arial" w:cs="Arial"/>
        </w:rPr>
      </w:pPr>
      <w:r w:rsidRPr="00D70BD6">
        <w:rPr>
          <w:rFonts w:ascii="Arial" w:hAnsi="Arial" w:cs="Arial"/>
        </w:rPr>
        <w:t>Calculate the refrigerated use by date of the product based on storage at 2 to 8°C. This is 8 weeks from the point thawing starts. Ensure the refrigerated use by date is within the -20°C expiry date.</w:t>
      </w:r>
    </w:p>
    <w:p w14:paraId="593C8EB3" w14:textId="77777777" w:rsidR="00821A1F" w:rsidRPr="00D70BD6" w:rsidRDefault="00821A1F" w:rsidP="00AB5B7D">
      <w:pPr>
        <w:pStyle w:val="ListParagraph"/>
        <w:spacing w:line="240" w:lineRule="auto"/>
        <w:ind w:left="360"/>
        <w:rPr>
          <w:rFonts w:ascii="Arial" w:hAnsi="Arial" w:cs="Arial"/>
        </w:rPr>
      </w:pPr>
    </w:p>
    <w:p w14:paraId="62021C0B" w14:textId="3B762AA2" w:rsidR="00027928" w:rsidRPr="00D70BD6" w:rsidRDefault="00027928" w:rsidP="00E07D7B">
      <w:pPr>
        <w:pStyle w:val="ListParagraph"/>
        <w:numPr>
          <w:ilvl w:val="1"/>
          <w:numId w:val="5"/>
        </w:numPr>
        <w:spacing w:line="240" w:lineRule="auto"/>
        <w:ind w:left="788" w:hanging="431"/>
        <w:rPr>
          <w:rFonts w:ascii="Arial" w:hAnsi="Arial" w:cs="Arial"/>
        </w:rPr>
      </w:pPr>
      <w:r w:rsidRPr="00D70BD6">
        <w:rPr>
          <w:rFonts w:ascii="Arial" w:hAnsi="Arial" w:cs="Arial"/>
        </w:rPr>
        <w:t>Complete one thaw label for each carton detailing</w:t>
      </w:r>
      <w:r w:rsidR="00D70BD6">
        <w:rPr>
          <w:rFonts w:ascii="Arial" w:hAnsi="Arial" w:cs="Arial"/>
        </w:rPr>
        <w:t>:</w:t>
      </w:r>
    </w:p>
    <w:p w14:paraId="68E27BD7" w14:textId="127D6579" w:rsidR="00D9016B" w:rsidRPr="00D70BD6" w:rsidRDefault="0025152B" w:rsidP="00D9016B">
      <w:pPr>
        <w:pStyle w:val="ListParagraph"/>
        <w:numPr>
          <w:ilvl w:val="1"/>
          <w:numId w:val="8"/>
        </w:numPr>
        <w:spacing w:line="240" w:lineRule="auto"/>
        <w:ind w:left="1134" w:hanging="283"/>
        <w:rPr>
          <w:rFonts w:ascii="Arial" w:hAnsi="Arial" w:cs="Arial"/>
        </w:rPr>
      </w:pPr>
      <w:r w:rsidRPr="00D70BD6">
        <w:rPr>
          <w:rFonts w:ascii="Arial" w:hAnsi="Arial" w:cs="Arial"/>
        </w:rPr>
        <w:t>D</w:t>
      </w:r>
      <w:r w:rsidR="00D9016B" w:rsidRPr="00D70BD6">
        <w:rPr>
          <w:rFonts w:ascii="Arial" w:hAnsi="Arial" w:cs="Arial"/>
        </w:rPr>
        <w:t>ate removed from the shipper</w:t>
      </w:r>
      <w:r w:rsidR="001B7486" w:rsidRPr="00D70BD6">
        <w:rPr>
          <w:rFonts w:ascii="Arial" w:hAnsi="Arial" w:cs="Arial"/>
        </w:rPr>
        <w:t xml:space="preserve"> and placed into a refrigerator</w:t>
      </w:r>
    </w:p>
    <w:p w14:paraId="53B5CB6F" w14:textId="1CA67996" w:rsidR="00D9016B" w:rsidRPr="00D70BD6" w:rsidRDefault="00B07F64" w:rsidP="00821A1F">
      <w:pPr>
        <w:pStyle w:val="ListParagraph"/>
        <w:numPr>
          <w:ilvl w:val="1"/>
          <w:numId w:val="8"/>
        </w:numPr>
        <w:spacing w:line="240" w:lineRule="auto"/>
        <w:ind w:left="1134" w:hanging="283"/>
        <w:rPr>
          <w:rFonts w:ascii="Arial" w:hAnsi="Arial" w:cs="Arial"/>
        </w:rPr>
      </w:pPr>
      <w:r w:rsidRPr="00D70BD6">
        <w:rPr>
          <w:rFonts w:ascii="Arial" w:hAnsi="Arial" w:cs="Arial"/>
        </w:rPr>
        <w:t>Use by date</w:t>
      </w:r>
      <w:r w:rsidR="00D9016B" w:rsidRPr="00D70BD6">
        <w:rPr>
          <w:rFonts w:ascii="Arial" w:hAnsi="Arial" w:cs="Arial"/>
        </w:rPr>
        <w:t xml:space="preserve"> </w:t>
      </w:r>
      <w:r w:rsidR="00821A1F" w:rsidRPr="00D70BD6">
        <w:rPr>
          <w:rFonts w:ascii="Arial" w:hAnsi="Arial" w:cs="Arial"/>
        </w:rPr>
        <w:t xml:space="preserve">(see point </w:t>
      </w:r>
      <w:r w:rsidR="00F0225B" w:rsidRPr="00D70BD6">
        <w:rPr>
          <w:rFonts w:ascii="Arial" w:hAnsi="Arial" w:cs="Arial"/>
        </w:rPr>
        <w:t>6</w:t>
      </w:r>
      <w:r w:rsidR="00821A1F" w:rsidRPr="00D70BD6">
        <w:rPr>
          <w:rFonts w:ascii="Arial" w:hAnsi="Arial" w:cs="Arial"/>
        </w:rPr>
        <w:t>.6)</w:t>
      </w:r>
    </w:p>
    <w:p w14:paraId="004A511F" w14:textId="0E62E974" w:rsidR="00D9016B" w:rsidRPr="00D70BD6" w:rsidRDefault="00D9016B" w:rsidP="00D9016B">
      <w:pPr>
        <w:pStyle w:val="ListParagraph"/>
        <w:numPr>
          <w:ilvl w:val="1"/>
          <w:numId w:val="8"/>
        </w:numPr>
        <w:spacing w:line="240" w:lineRule="auto"/>
        <w:ind w:left="1134" w:hanging="283"/>
        <w:rPr>
          <w:rFonts w:ascii="Arial" w:hAnsi="Arial" w:cs="Arial"/>
        </w:rPr>
      </w:pPr>
      <w:r w:rsidRPr="00D70BD6">
        <w:rPr>
          <w:rFonts w:ascii="Arial" w:hAnsi="Arial" w:cs="Arial"/>
        </w:rPr>
        <w:t>Batch number</w:t>
      </w:r>
      <w:r w:rsidR="0067583A" w:rsidRPr="00D70BD6">
        <w:rPr>
          <w:rFonts w:ascii="Arial" w:hAnsi="Arial" w:cs="Arial"/>
        </w:rPr>
        <w:t xml:space="preserve"> </w:t>
      </w:r>
    </w:p>
    <w:p w14:paraId="304457B3" w14:textId="6EFE2035" w:rsidR="0025152B" w:rsidRPr="00D70BD6" w:rsidRDefault="00D9016B" w:rsidP="0067583A">
      <w:pPr>
        <w:pStyle w:val="ListParagraph"/>
        <w:numPr>
          <w:ilvl w:val="1"/>
          <w:numId w:val="8"/>
        </w:numPr>
        <w:spacing w:line="240" w:lineRule="auto"/>
        <w:ind w:left="1134" w:hanging="283"/>
        <w:rPr>
          <w:rFonts w:ascii="Arial" w:hAnsi="Arial" w:cs="Arial"/>
        </w:rPr>
      </w:pPr>
      <w:r w:rsidRPr="00D70BD6">
        <w:rPr>
          <w:rFonts w:ascii="Arial" w:hAnsi="Arial" w:cs="Arial"/>
        </w:rPr>
        <w:t>Signature of person completing the label</w:t>
      </w:r>
    </w:p>
    <w:p w14:paraId="2626901C" w14:textId="77777777" w:rsidR="0067583A" w:rsidRPr="00D70BD6" w:rsidRDefault="0067583A" w:rsidP="0067583A">
      <w:pPr>
        <w:pStyle w:val="ListParagraph"/>
        <w:spacing w:line="240" w:lineRule="auto"/>
        <w:ind w:left="1134"/>
        <w:rPr>
          <w:rFonts w:ascii="Arial" w:hAnsi="Arial" w:cs="Arial"/>
        </w:rPr>
      </w:pPr>
    </w:p>
    <w:p w14:paraId="35DC4545" w14:textId="4EA9BC5C" w:rsidR="001E661F" w:rsidRPr="00D70BD6" w:rsidRDefault="006260FB" w:rsidP="009D2E37">
      <w:pPr>
        <w:pStyle w:val="ListParagraph"/>
        <w:numPr>
          <w:ilvl w:val="1"/>
          <w:numId w:val="5"/>
        </w:numPr>
        <w:spacing w:line="240" w:lineRule="auto"/>
        <w:ind w:left="788" w:hanging="431"/>
        <w:rPr>
          <w:rFonts w:ascii="Arial" w:hAnsi="Arial" w:cs="Arial"/>
        </w:rPr>
      </w:pPr>
      <w:r w:rsidRPr="00D70BD6">
        <w:rPr>
          <w:rFonts w:ascii="Arial" w:hAnsi="Arial" w:cs="Arial"/>
        </w:rPr>
        <w:t xml:space="preserve">Cross through </w:t>
      </w:r>
      <w:r w:rsidR="00D9016B" w:rsidRPr="00D70BD6">
        <w:rPr>
          <w:rFonts w:ascii="Arial" w:hAnsi="Arial" w:cs="Arial"/>
        </w:rPr>
        <w:t>the original expiry on the carton.</w:t>
      </w:r>
    </w:p>
    <w:p w14:paraId="60ABE5E5" w14:textId="77777777" w:rsidR="009D2E37" w:rsidRPr="00D70BD6" w:rsidRDefault="009D2E37" w:rsidP="009D2E37">
      <w:pPr>
        <w:spacing w:after="0" w:line="240" w:lineRule="auto"/>
        <w:rPr>
          <w:rFonts w:ascii="Arial" w:hAnsi="Arial" w:cs="Arial"/>
        </w:rPr>
      </w:pPr>
    </w:p>
    <w:p w14:paraId="24165F39" w14:textId="695F16C2" w:rsidR="001E0A9B" w:rsidRPr="00D70BD6" w:rsidRDefault="00E07D7B" w:rsidP="009D2E37">
      <w:pPr>
        <w:pStyle w:val="ListParagraph"/>
        <w:numPr>
          <w:ilvl w:val="1"/>
          <w:numId w:val="5"/>
        </w:numPr>
        <w:tabs>
          <w:tab w:val="left" w:pos="1800"/>
        </w:tabs>
        <w:spacing w:line="240" w:lineRule="auto"/>
        <w:rPr>
          <w:rFonts w:ascii="Arial" w:hAnsi="Arial" w:cs="Arial"/>
        </w:rPr>
      </w:pPr>
      <w:r w:rsidRPr="00D70BD6">
        <w:rPr>
          <w:rFonts w:ascii="Arial" w:hAnsi="Arial" w:cs="Arial"/>
        </w:rPr>
        <w:t>Obtain a check from another suitably trained and competent person:</w:t>
      </w:r>
    </w:p>
    <w:p w14:paraId="3F674AF6" w14:textId="772B0411" w:rsidR="0025152B" w:rsidRPr="00D70BD6" w:rsidRDefault="001E0A9B" w:rsidP="009D2E37">
      <w:pPr>
        <w:pStyle w:val="ListParagraph"/>
        <w:numPr>
          <w:ilvl w:val="0"/>
          <w:numId w:val="9"/>
        </w:numPr>
        <w:tabs>
          <w:tab w:val="left" w:pos="1800"/>
        </w:tabs>
        <w:spacing w:line="240" w:lineRule="auto"/>
        <w:ind w:left="1134" w:hanging="283"/>
        <w:rPr>
          <w:rFonts w:ascii="Arial" w:hAnsi="Arial" w:cs="Arial"/>
        </w:rPr>
      </w:pPr>
      <w:r w:rsidRPr="00D70BD6">
        <w:rPr>
          <w:rFonts w:ascii="Arial" w:hAnsi="Arial" w:cs="Arial"/>
        </w:rPr>
        <w:t>check the</w:t>
      </w:r>
      <w:r w:rsidR="004760C0" w:rsidRPr="00D70BD6">
        <w:rPr>
          <w:rFonts w:ascii="Arial" w:hAnsi="Arial" w:cs="Arial"/>
        </w:rPr>
        <w:t xml:space="preserve"> </w:t>
      </w:r>
      <w:r w:rsidR="003A6FB8" w:rsidRPr="00D70BD6">
        <w:rPr>
          <w:rFonts w:ascii="Arial" w:hAnsi="Arial" w:cs="Arial"/>
        </w:rPr>
        <w:t>post thaw</w:t>
      </w:r>
      <w:r w:rsidR="00821A1F" w:rsidRPr="00D70BD6">
        <w:rPr>
          <w:rFonts w:ascii="Arial" w:hAnsi="Arial" w:cs="Arial"/>
        </w:rPr>
        <w:t xml:space="preserve"> </w:t>
      </w:r>
      <w:r w:rsidR="00924C3B" w:rsidRPr="00D70BD6">
        <w:rPr>
          <w:rFonts w:ascii="Arial" w:hAnsi="Arial" w:cs="Arial"/>
        </w:rPr>
        <w:t xml:space="preserve">use by </w:t>
      </w:r>
      <w:r w:rsidR="004760C0" w:rsidRPr="00D70BD6">
        <w:rPr>
          <w:rFonts w:ascii="Arial" w:hAnsi="Arial" w:cs="Arial"/>
        </w:rPr>
        <w:t>date</w:t>
      </w:r>
      <w:r w:rsidR="003A6FB8" w:rsidRPr="00D70BD6">
        <w:rPr>
          <w:rFonts w:ascii="Arial" w:hAnsi="Arial" w:cs="Arial"/>
        </w:rPr>
        <w:t xml:space="preserve"> on the label(s)</w:t>
      </w:r>
      <w:r w:rsidR="004760C0" w:rsidRPr="00D70BD6">
        <w:rPr>
          <w:rFonts w:ascii="Arial" w:hAnsi="Arial" w:cs="Arial"/>
        </w:rPr>
        <w:t xml:space="preserve"> </w:t>
      </w:r>
      <w:r w:rsidR="00821A1F" w:rsidRPr="00D70BD6">
        <w:rPr>
          <w:rFonts w:ascii="Arial" w:hAnsi="Arial" w:cs="Arial"/>
        </w:rPr>
        <w:t xml:space="preserve">(see point </w:t>
      </w:r>
      <w:r w:rsidR="00F0225B" w:rsidRPr="00D70BD6">
        <w:rPr>
          <w:rFonts w:ascii="Arial" w:hAnsi="Arial" w:cs="Arial"/>
        </w:rPr>
        <w:t>6</w:t>
      </w:r>
      <w:r w:rsidR="00821A1F" w:rsidRPr="00D70BD6">
        <w:rPr>
          <w:rFonts w:ascii="Arial" w:hAnsi="Arial" w:cs="Arial"/>
        </w:rPr>
        <w:t>.6)</w:t>
      </w:r>
    </w:p>
    <w:p w14:paraId="06C3C52D" w14:textId="4B83BCFF" w:rsidR="0025152B" w:rsidRPr="00D70BD6" w:rsidRDefault="001B7486" w:rsidP="009D2E37">
      <w:pPr>
        <w:pStyle w:val="ListParagraph"/>
        <w:numPr>
          <w:ilvl w:val="0"/>
          <w:numId w:val="9"/>
        </w:numPr>
        <w:tabs>
          <w:tab w:val="left" w:pos="1800"/>
        </w:tabs>
        <w:spacing w:line="240" w:lineRule="auto"/>
        <w:ind w:left="1134" w:hanging="283"/>
        <w:rPr>
          <w:rFonts w:ascii="Arial" w:hAnsi="Arial" w:cs="Arial"/>
        </w:rPr>
      </w:pPr>
      <w:r w:rsidRPr="00D70BD6">
        <w:rPr>
          <w:rFonts w:ascii="Arial" w:hAnsi="Arial" w:cs="Arial"/>
        </w:rPr>
        <w:t>c</w:t>
      </w:r>
      <w:r w:rsidR="0025152B" w:rsidRPr="00D70BD6">
        <w:rPr>
          <w:rFonts w:ascii="Arial" w:hAnsi="Arial" w:cs="Arial"/>
        </w:rPr>
        <w:t xml:space="preserve">heck the new post thaw </w:t>
      </w:r>
      <w:r w:rsidR="00924C3B" w:rsidRPr="00D70BD6">
        <w:rPr>
          <w:rFonts w:ascii="Arial" w:hAnsi="Arial" w:cs="Arial"/>
        </w:rPr>
        <w:t xml:space="preserve">use by </w:t>
      </w:r>
      <w:r w:rsidR="0025152B" w:rsidRPr="00D70BD6">
        <w:rPr>
          <w:rFonts w:ascii="Arial" w:hAnsi="Arial" w:cs="Arial"/>
        </w:rPr>
        <w:t xml:space="preserve">does not exceed the -20°C expiry </w:t>
      </w:r>
      <w:r w:rsidR="00F237E1" w:rsidRPr="00D70BD6">
        <w:rPr>
          <w:rFonts w:ascii="Arial" w:hAnsi="Arial" w:cs="Arial"/>
        </w:rPr>
        <w:t>date printed on the carton</w:t>
      </w:r>
    </w:p>
    <w:p w14:paraId="416300BB" w14:textId="0115DAC6" w:rsidR="001E0A9B" w:rsidRPr="00D70BD6" w:rsidRDefault="001E0A9B" w:rsidP="009D2E37">
      <w:pPr>
        <w:pStyle w:val="ListParagraph"/>
        <w:numPr>
          <w:ilvl w:val="0"/>
          <w:numId w:val="9"/>
        </w:numPr>
        <w:tabs>
          <w:tab w:val="left" w:pos="1800"/>
        </w:tabs>
        <w:spacing w:line="240" w:lineRule="auto"/>
        <w:ind w:left="1134" w:hanging="283"/>
        <w:rPr>
          <w:rFonts w:ascii="Arial" w:hAnsi="Arial" w:cs="Arial"/>
        </w:rPr>
      </w:pPr>
      <w:r w:rsidRPr="00D70BD6">
        <w:rPr>
          <w:rFonts w:ascii="Arial" w:hAnsi="Arial" w:cs="Arial"/>
        </w:rPr>
        <w:t xml:space="preserve">check the batch number </w:t>
      </w:r>
      <w:r w:rsidR="003A6FB8" w:rsidRPr="00D70BD6">
        <w:rPr>
          <w:rFonts w:ascii="Arial" w:hAnsi="Arial" w:cs="Arial"/>
        </w:rPr>
        <w:t>matches the carton</w:t>
      </w:r>
    </w:p>
    <w:p w14:paraId="55448620" w14:textId="42401FB6" w:rsidR="001E0A9B" w:rsidRPr="00D70BD6" w:rsidRDefault="001E0A9B" w:rsidP="009D2E37">
      <w:pPr>
        <w:pStyle w:val="ListParagraph"/>
        <w:numPr>
          <w:ilvl w:val="0"/>
          <w:numId w:val="9"/>
        </w:numPr>
        <w:tabs>
          <w:tab w:val="left" w:pos="1800"/>
        </w:tabs>
        <w:spacing w:line="240" w:lineRule="auto"/>
        <w:ind w:left="1134" w:hanging="283"/>
        <w:rPr>
          <w:rFonts w:ascii="Arial" w:hAnsi="Arial" w:cs="Arial"/>
        </w:rPr>
      </w:pPr>
      <w:r w:rsidRPr="00D70BD6">
        <w:rPr>
          <w:rFonts w:ascii="Arial" w:hAnsi="Arial" w:cs="Arial"/>
        </w:rPr>
        <w:t xml:space="preserve">check that there are exactly the same number of completed </w:t>
      </w:r>
      <w:r w:rsidR="00B22CD8" w:rsidRPr="00D70BD6">
        <w:rPr>
          <w:rFonts w:ascii="Arial" w:hAnsi="Arial" w:cs="Arial"/>
        </w:rPr>
        <w:t xml:space="preserve">thaw </w:t>
      </w:r>
      <w:r w:rsidRPr="00D70BD6">
        <w:rPr>
          <w:rFonts w:ascii="Arial" w:hAnsi="Arial" w:cs="Arial"/>
        </w:rPr>
        <w:t>labels as there are cartons</w:t>
      </w:r>
    </w:p>
    <w:p w14:paraId="28F4F5B0" w14:textId="77777777" w:rsidR="00E07D7B" w:rsidRPr="00D70BD6" w:rsidRDefault="001E0A9B" w:rsidP="009D2E37">
      <w:pPr>
        <w:pStyle w:val="ListParagraph"/>
        <w:numPr>
          <w:ilvl w:val="0"/>
          <w:numId w:val="9"/>
        </w:numPr>
        <w:tabs>
          <w:tab w:val="left" w:pos="1800"/>
        </w:tabs>
        <w:spacing w:line="240" w:lineRule="auto"/>
        <w:ind w:left="1134" w:hanging="283"/>
        <w:rPr>
          <w:rFonts w:ascii="Arial" w:hAnsi="Arial" w:cs="Arial"/>
        </w:rPr>
      </w:pPr>
      <w:r w:rsidRPr="00D70BD6">
        <w:rPr>
          <w:rFonts w:ascii="Arial" w:hAnsi="Arial" w:cs="Arial"/>
        </w:rPr>
        <w:t>sign the labels</w:t>
      </w:r>
      <w:r w:rsidR="008A72C2" w:rsidRPr="00D70BD6">
        <w:rPr>
          <w:rFonts w:ascii="Arial" w:hAnsi="Arial" w:cs="Arial"/>
        </w:rPr>
        <w:t xml:space="preserve"> to confirm the check is complete</w:t>
      </w:r>
      <w:r w:rsidRPr="00D70BD6">
        <w:rPr>
          <w:rFonts w:ascii="Arial" w:hAnsi="Arial" w:cs="Arial"/>
        </w:rPr>
        <w:t>.</w:t>
      </w:r>
    </w:p>
    <w:p w14:paraId="41DD80A7" w14:textId="77777777" w:rsidR="00AC0119" w:rsidRPr="00D70BD6" w:rsidRDefault="00AC0119" w:rsidP="009D2E37">
      <w:pPr>
        <w:pStyle w:val="ListParagraph"/>
        <w:tabs>
          <w:tab w:val="left" w:pos="1800"/>
        </w:tabs>
        <w:spacing w:line="240" w:lineRule="auto"/>
        <w:ind w:left="1134"/>
        <w:rPr>
          <w:rFonts w:ascii="Arial" w:hAnsi="Arial" w:cs="Arial"/>
        </w:rPr>
      </w:pPr>
    </w:p>
    <w:p w14:paraId="038CBCCB" w14:textId="2AA2004D" w:rsidR="00AC0119" w:rsidRPr="00D70BD6" w:rsidRDefault="001E0A9B" w:rsidP="00D70BD6">
      <w:pPr>
        <w:pStyle w:val="ListParagraph"/>
        <w:numPr>
          <w:ilvl w:val="1"/>
          <w:numId w:val="5"/>
        </w:numPr>
        <w:tabs>
          <w:tab w:val="left" w:pos="1800"/>
        </w:tabs>
        <w:spacing w:line="240" w:lineRule="auto"/>
        <w:ind w:left="851" w:hanging="491"/>
        <w:rPr>
          <w:rFonts w:ascii="Arial" w:hAnsi="Arial" w:cs="Arial"/>
        </w:rPr>
      </w:pPr>
      <w:r w:rsidRPr="00D70BD6">
        <w:rPr>
          <w:rFonts w:ascii="Arial" w:hAnsi="Arial" w:cs="Arial"/>
        </w:rPr>
        <w:t>A</w:t>
      </w:r>
      <w:r w:rsidR="00754232" w:rsidRPr="00D70BD6">
        <w:rPr>
          <w:rFonts w:ascii="Arial" w:hAnsi="Arial" w:cs="Arial"/>
        </w:rPr>
        <w:t>ttach one</w:t>
      </w:r>
      <w:r w:rsidR="00B22CD8" w:rsidRPr="00D70BD6">
        <w:rPr>
          <w:rFonts w:ascii="Arial" w:hAnsi="Arial" w:cs="Arial"/>
        </w:rPr>
        <w:t xml:space="preserve"> thaw</w:t>
      </w:r>
      <w:r w:rsidR="00754232" w:rsidRPr="00D70BD6">
        <w:rPr>
          <w:rFonts w:ascii="Arial" w:hAnsi="Arial" w:cs="Arial"/>
        </w:rPr>
        <w:t xml:space="preserve"> label</w:t>
      </w:r>
      <w:r w:rsidR="00300D5F" w:rsidRPr="00D70BD6">
        <w:rPr>
          <w:rFonts w:ascii="Arial" w:hAnsi="Arial" w:cs="Arial"/>
        </w:rPr>
        <w:t xml:space="preserve"> </w:t>
      </w:r>
      <w:r w:rsidR="00754232" w:rsidRPr="00D70BD6">
        <w:rPr>
          <w:rFonts w:ascii="Arial" w:hAnsi="Arial" w:cs="Arial"/>
        </w:rPr>
        <w:t>to each of the cartons</w:t>
      </w:r>
      <w:r w:rsidR="00B22CD8" w:rsidRPr="00D70BD6">
        <w:rPr>
          <w:rFonts w:ascii="Arial" w:hAnsi="Arial" w:cs="Arial"/>
        </w:rPr>
        <w:t xml:space="preserve">, ensuring </w:t>
      </w:r>
      <w:r w:rsidR="0071565A" w:rsidRPr="00D70BD6">
        <w:rPr>
          <w:rFonts w:ascii="Arial" w:hAnsi="Arial" w:cs="Arial"/>
        </w:rPr>
        <w:t>that the original batch number is not covered.</w:t>
      </w:r>
      <w:r w:rsidR="00B22CD8" w:rsidRPr="00D70BD6">
        <w:rPr>
          <w:rFonts w:ascii="Arial" w:hAnsi="Arial" w:cs="Arial"/>
        </w:rPr>
        <w:t xml:space="preserve"> </w:t>
      </w:r>
      <w:r w:rsidR="00754232" w:rsidRPr="00D70BD6">
        <w:rPr>
          <w:rFonts w:ascii="Arial" w:hAnsi="Arial" w:cs="Arial"/>
        </w:rPr>
        <w:t xml:space="preserve"> </w:t>
      </w:r>
    </w:p>
    <w:p w14:paraId="5385C850" w14:textId="77777777" w:rsidR="00AC0119" w:rsidRPr="00D70BD6" w:rsidRDefault="00AC0119" w:rsidP="009D2E37">
      <w:pPr>
        <w:pStyle w:val="ListParagraph"/>
        <w:tabs>
          <w:tab w:val="left" w:pos="1800"/>
        </w:tabs>
        <w:spacing w:line="240" w:lineRule="auto"/>
        <w:ind w:left="792"/>
        <w:rPr>
          <w:rFonts w:ascii="Arial" w:hAnsi="Arial" w:cs="Arial"/>
        </w:rPr>
      </w:pPr>
    </w:p>
    <w:p w14:paraId="1F2BADF1" w14:textId="03CB634D" w:rsidR="00A740BB" w:rsidRPr="00D70BD6" w:rsidRDefault="00027928" w:rsidP="00D70BD6">
      <w:pPr>
        <w:pStyle w:val="ListParagraph"/>
        <w:numPr>
          <w:ilvl w:val="1"/>
          <w:numId w:val="5"/>
        </w:numPr>
        <w:tabs>
          <w:tab w:val="left" w:pos="1800"/>
        </w:tabs>
        <w:spacing w:line="240" w:lineRule="auto"/>
        <w:ind w:left="851" w:hanging="491"/>
        <w:rPr>
          <w:rFonts w:ascii="Arial" w:hAnsi="Arial" w:cs="Arial"/>
        </w:rPr>
      </w:pPr>
      <w:r w:rsidRPr="00D70BD6">
        <w:rPr>
          <w:rFonts w:ascii="Arial" w:hAnsi="Arial" w:cs="Arial"/>
        </w:rPr>
        <w:t>T</w:t>
      </w:r>
      <w:r w:rsidR="00B67D07" w:rsidRPr="00D70BD6">
        <w:rPr>
          <w:rFonts w:ascii="Arial" w:hAnsi="Arial" w:cs="Arial"/>
        </w:rPr>
        <w:t xml:space="preserve">ransfer the cartons into the </w:t>
      </w:r>
      <w:r w:rsidR="00754232" w:rsidRPr="00D70BD6">
        <w:rPr>
          <w:rFonts w:ascii="Arial" w:hAnsi="Arial" w:cs="Arial"/>
        </w:rPr>
        <w:t>fridge</w:t>
      </w:r>
      <w:r w:rsidR="000412C8" w:rsidRPr="00D70BD6">
        <w:rPr>
          <w:rFonts w:ascii="Arial" w:hAnsi="Arial" w:cs="Arial"/>
        </w:rPr>
        <w:t xml:space="preserve"> to thaw</w:t>
      </w:r>
      <w:r w:rsidR="00A23FB5" w:rsidRPr="00D70BD6">
        <w:rPr>
          <w:rFonts w:ascii="Arial" w:hAnsi="Arial" w:cs="Arial"/>
        </w:rPr>
        <w:t xml:space="preserve">. </w:t>
      </w:r>
      <w:r w:rsidR="00A740BB" w:rsidRPr="00D70BD6">
        <w:rPr>
          <w:rFonts w:ascii="Arial" w:hAnsi="Arial" w:cs="Arial"/>
        </w:rPr>
        <w:t xml:space="preserve">Vaccines must </w:t>
      </w:r>
      <w:r w:rsidR="008A7BE2" w:rsidRPr="00D70BD6">
        <w:rPr>
          <w:rFonts w:ascii="Arial" w:hAnsi="Arial" w:cs="Arial"/>
        </w:rPr>
        <w:t>be placed on an empty shelf</w:t>
      </w:r>
      <w:r w:rsidR="00A740BB" w:rsidRPr="00D70BD6">
        <w:rPr>
          <w:rFonts w:ascii="Arial" w:hAnsi="Arial" w:cs="Arial"/>
        </w:rPr>
        <w:t xml:space="preserve"> within the fridge</w:t>
      </w:r>
      <w:r w:rsidR="008A7BE2" w:rsidRPr="00D70BD6">
        <w:rPr>
          <w:rFonts w:ascii="Arial" w:hAnsi="Arial" w:cs="Arial"/>
        </w:rPr>
        <w:t xml:space="preserve"> whilst thawing, this is</w:t>
      </w:r>
      <w:r w:rsidR="00A740BB" w:rsidRPr="00D70BD6">
        <w:rPr>
          <w:rFonts w:ascii="Arial" w:hAnsi="Arial" w:cs="Arial"/>
        </w:rPr>
        <w:t xml:space="preserve"> to ensure they are well spaced from other medicines stored in the fridge.</w:t>
      </w:r>
    </w:p>
    <w:p w14:paraId="0FEF303B" w14:textId="77777777" w:rsidR="00A740BB" w:rsidRPr="00D70BD6" w:rsidRDefault="00A740BB" w:rsidP="009D2E37">
      <w:pPr>
        <w:tabs>
          <w:tab w:val="left" w:pos="1800"/>
        </w:tabs>
        <w:spacing w:after="0" w:line="240" w:lineRule="auto"/>
        <w:rPr>
          <w:rFonts w:ascii="Arial" w:hAnsi="Arial" w:cs="Arial"/>
        </w:rPr>
      </w:pPr>
    </w:p>
    <w:p w14:paraId="1FF9EE34" w14:textId="5E2DA4F9" w:rsidR="00AC0119" w:rsidRPr="00D70BD6" w:rsidRDefault="001B7486" w:rsidP="00D70BD6">
      <w:pPr>
        <w:tabs>
          <w:tab w:val="left" w:pos="1800"/>
        </w:tabs>
        <w:spacing w:after="0" w:line="240" w:lineRule="auto"/>
        <w:ind w:left="851"/>
        <w:rPr>
          <w:rFonts w:ascii="Arial" w:hAnsi="Arial" w:cs="Arial"/>
        </w:rPr>
      </w:pPr>
      <w:r w:rsidRPr="00D70BD6">
        <w:rPr>
          <w:rFonts w:ascii="Arial" w:hAnsi="Arial" w:cs="Arial"/>
        </w:rPr>
        <w:t xml:space="preserve">NB. </w:t>
      </w:r>
      <w:r w:rsidR="008A7BE2" w:rsidRPr="00D70BD6">
        <w:rPr>
          <w:rFonts w:ascii="Arial" w:hAnsi="Arial" w:cs="Arial"/>
        </w:rPr>
        <w:t xml:space="preserve">Thawing in a refrigerator </w:t>
      </w:r>
      <w:r w:rsidR="00A23FB5" w:rsidRPr="00D70BD6">
        <w:rPr>
          <w:rFonts w:ascii="Arial" w:hAnsi="Arial" w:cs="Arial"/>
        </w:rPr>
        <w:t xml:space="preserve">may take </w:t>
      </w:r>
      <w:r w:rsidRPr="00D70BD6">
        <w:rPr>
          <w:rFonts w:ascii="Arial" w:hAnsi="Arial" w:cs="Arial"/>
        </w:rPr>
        <w:t>between 4 to 24 hours depending on the temperature of your refrigerator and how much vaccine is being thawed</w:t>
      </w:r>
      <w:r w:rsidR="007601C6" w:rsidRPr="00D70BD6">
        <w:rPr>
          <w:rFonts w:ascii="Arial" w:hAnsi="Arial" w:cs="Arial"/>
        </w:rPr>
        <w:t>.</w:t>
      </w:r>
    </w:p>
    <w:p w14:paraId="7735BD9E" w14:textId="77777777" w:rsidR="00AC0119" w:rsidRPr="00D70BD6" w:rsidRDefault="00AC0119" w:rsidP="009D2E37">
      <w:pPr>
        <w:pStyle w:val="ListParagraph"/>
        <w:tabs>
          <w:tab w:val="left" w:pos="1800"/>
        </w:tabs>
        <w:spacing w:line="240" w:lineRule="auto"/>
        <w:ind w:left="792"/>
        <w:rPr>
          <w:rFonts w:ascii="Arial" w:hAnsi="Arial" w:cs="Arial"/>
        </w:rPr>
      </w:pPr>
    </w:p>
    <w:p w14:paraId="0A257526" w14:textId="1E3439D2" w:rsidR="00AC0119" w:rsidRPr="00D70BD6" w:rsidRDefault="00AC0119" w:rsidP="00D70BD6">
      <w:pPr>
        <w:pStyle w:val="ListParagraph"/>
        <w:numPr>
          <w:ilvl w:val="1"/>
          <w:numId w:val="5"/>
        </w:numPr>
        <w:spacing w:line="240" w:lineRule="auto"/>
        <w:ind w:left="851" w:hanging="494"/>
        <w:rPr>
          <w:rFonts w:ascii="Arial" w:hAnsi="Arial" w:cs="Arial"/>
        </w:rPr>
      </w:pPr>
      <w:r w:rsidRPr="00D70BD6">
        <w:rPr>
          <w:rFonts w:ascii="Arial" w:hAnsi="Arial" w:cs="Arial"/>
        </w:rPr>
        <w:t>Check the temperature display on the fridge to ensure it returns to between 2 and 8</w:t>
      </w:r>
      <w:r w:rsidRPr="00D70BD6">
        <w:rPr>
          <w:rFonts w:ascii="Arial" w:hAnsi="Arial" w:cs="Arial"/>
          <w:vertAlign w:val="superscript"/>
        </w:rPr>
        <w:t>O</w:t>
      </w:r>
      <w:r w:rsidRPr="00D70BD6">
        <w:rPr>
          <w:rFonts w:ascii="Arial" w:hAnsi="Arial" w:cs="Arial"/>
        </w:rPr>
        <w:t xml:space="preserve">C. If it </w:t>
      </w:r>
      <w:r w:rsidR="004D412F" w:rsidRPr="00D70BD6">
        <w:rPr>
          <w:rFonts w:ascii="Arial" w:hAnsi="Arial" w:cs="Arial"/>
        </w:rPr>
        <w:t>does</w:t>
      </w:r>
      <w:r w:rsidR="00B77D8E" w:rsidRPr="00D70BD6">
        <w:rPr>
          <w:rFonts w:ascii="Arial" w:hAnsi="Arial" w:cs="Arial"/>
        </w:rPr>
        <w:t xml:space="preserve"> </w:t>
      </w:r>
      <w:r w:rsidRPr="00D70BD6">
        <w:rPr>
          <w:rFonts w:ascii="Arial" w:hAnsi="Arial" w:cs="Arial"/>
        </w:rPr>
        <w:t>not, follow local SOP for fridge temperature excursions.</w:t>
      </w:r>
    </w:p>
    <w:p w14:paraId="611A1159" w14:textId="44D750AB" w:rsidR="00DA1BF1" w:rsidRPr="00D70BD6" w:rsidRDefault="00DA1BF1" w:rsidP="009106F9">
      <w:pPr>
        <w:tabs>
          <w:tab w:val="left" w:pos="709"/>
        </w:tabs>
        <w:spacing w:after="0" w:line="240" w:lineRule="auto"/>
        <w:ind w:left="1392"/>
        <w:rPr>
          <w:rFonts w:ascii="Arial" w:hAnsi="Arial" w:cs="Arial"/>
          <w:caps/>
          <w:color w:val="FF0000"/>
        </w:rPr>
      </w:pPr>
    </w:p>
    <w:p w14:paraId="133E7BE0" w14:textId="77777777" w:rsidR="00F0225B" w:rsidRPr="00D70BD6" w:rsidRDefault="00F0225B" w:rsidP="009106F9">
      <w:pPr>
        <w:tabs>
          <w:tab w:val="left" w:pos="709"/>
        </w:tabs>
        <w:spacing w:after="0" w:line="240" w:lineRule="auto"/>
        <w:ind w:left="1392"/>
        <w:rPr>
          <w:rFonts w:ascii="Arial" w:hAnsi="Arial" w:cs="Arial"/>
          <w:caps/>
          <w:color w:val="FF0000"/>
        </w:rPr>
      </w:pPr>
    </w:p>
    <w:p w14:paraId="4C40A00B" w14:textId="364A428A" w:rsidR="004760C0" w:rsidRPr="00D70BD6" w:rsidRDefault="004760C0" w:rsidP="009106F9">
      <w:pPr>
        <w:tabs>
          <w:tab w:val="left" w:pos="709"/>
        </w:tabs>
        <w:spacing w:after="0" w:line="240" w:lineRule="auto"/>
        <w:ind w:left="1392"/>
        <w:rPr>
          <w:rFonts w:ascii="Arial" w:hAnsi="Arial" w:cs="Arial"/>
          <w:caps/>
          <w:color w:val="FF0000"/>
        </w:rPr>
      </w:pPr>
    </w:p>
    <w:p w14:paraId="59E78BC9" w14:textId="77777777" w:rsidR="009165A2" w:rsidRPr="00D70BD6" w:rsidRDefault="009165A2" w:rsidP="009106F9">
      <w:pPr>
        <w:tabs>
          <w:tab w:val="left" w:pos="709"/>
        </w:tabs>
        <w:spacing w:after="0" w:line="240" w:lineRule="auto"/>
        <w:ind w:left="1392"/>
        <w:rPr>
          <w:rFonts w:ascii="Arial" w:hAnsi="Arial" w:cs="Arial"/>
          <w:caps/>
          <w:color w:val="FF0000"/>
        </w:rPr>
      </w:pPr>
    </w:p>
    <w:p w14:paraId="27DBAA17" w14:textId="76917235" w:rsidR="00DA1BF1" w:rsidRPr="00D70BD6" w:rsidRDefault="00DA1BF1" w:rsidP="00F0225B">
      <w:pPr>
        <w:pStyle w:val="ListParagraph"/>
        <w:numPr>
          <w:ilvl w:val="0"/>
          <w:numId w:val="5"/>
        </w:numPr>
        <w:spacing w:line="240" w:lineRule="auto"/>
        <w:rPr>
          <w:rFonts w:ascii="Arial" w:hAnsi="Arial" w:cs="Arial"/>
          <w:b/>
          <w:bCs/>
          <w:sz w:val="24"/>
          <w:szCs w:val="24"/>
        </w:rPr>
      </w:pPr>
      <w:r w:rsidRPr="00D70BD6">
        <w:rPr>
          <w:rFonts w:ascii="Arial" w:hAnsi="Arial" w:cs="Arial"/>
          <w:b/>
          <w:bCs/>
          <w:sz w:val="24"/>
          <w:szCs w:val="24"/>
        </w:rPr>
        <w:t>Document histor</w:t>
      </w:r>
      <w:r w:rsidR="00F0225B" w:rsidRPr="00D70BD6">
        <w:rPr>
          <w:rFonts w:ascii="Arial" w:hAnsi="Arial" w:cs="Arial"/>
          <w:b/>
          <w:bCs/>
          <w:sz w:val="24"/>
          <w:szCs w:val="24"/>
        </w:rPr>
        <w:t>y</w:t>
      </w:r>
    </w:p>
    <w:tbl>
      <w:tblPr>
        <w:tblStyle w:val="TableGrid"/>
        <w:tblW w:w="0" w:type="auto"/>
        <w:tblInd w:w="426" w:type="dxa"/>
        <w:tblLook w:val="04A0" w:firstRow="1" w:lastRow="0" w:firstColumn="1" w:lastColumn="0" w:noHBand="0" w:noVBand="1"/>
      </w:tblPr>
      <w:tblGrid>
        <w:gridCol w:w="1278"/>
        <w:gridCol w:w="1550"/>
        <w:gridCol w:w="1703"/>
        <w:gridCol w:w="5351"/>
      </w:tblGrid>
      <w:tr w:rsidR="00A25C7F" w:rsidRPr="00D70BD6" w14:paraId="4F3650E7" w14:textId="77777777" w:rsidTr="003A6FB8">
        <w:tc>
          <w:tcPr>
            <w:tcW w:w="1278" w:type="dxa"/>
            <w:tcBorders>
              <w:top w:val="single" w:sz="4" w:space="0" w:color="auto"/>
              <w:left w:val="single" w:sz="4" w:space="0" w:color="auto"/>
              <w:bottom w:val="single" w:sz="4" w:space="0" w:color="auto"/>
              <w:right w:val="single" w:sz="4" w:space="0" w:color="auto"/>
            </w:tcBorders>
            <w:hideMark/>
          </w:tcPr>
          <w:p w14:paraId="1978B3F7" w14:textId="77777777" w:rsidR="00A25C7F" w:rsidRPr="00D70BD6" w:rsidRDefault="00A25C7F">
            <w:pPr>
              <w:rPr>
                <w:b/>
                <w:sz w:val="22"/>
                <w:szCs w:val="22"/>
              </w:rPr>
            </w:pPr>
            <w:r w:rsidRPr="00D70BD6">
              <w:rPr>
                <w:b/>
              </w:rPr>
              <w:t>Date</w:t>
            </w:r>
          </w:p>
        </w:tc>
        <w:tc>
          <w:tcPr>
            <w:tcW w:w="1550" w:type="dxa"/>
            <w:tcBorders>
              <w:top w:val="single" w:sz="4" w:space="0" w:color="auto"/>
              <w:left w:val="single" w:sz="4" w:space="0" w:color="auto"/>
              <w:bottom w:val="single" w:sz="4" w:space="0" w:color="auto"/>
              <w:right w:val="single" w:sz="4" w:space="0" w:color="auto"/>
            </w:tcBorders>
            <w:hideMark/>
          </w:tcPr>
          <w:p w14:paraId="469CBA9C" w14:textId="77777777" w:rsidR="00A25C7F" w:rsidRPr="00D70BD6" w:rsidRDefault="00A25C7F">
            <w:pPr>
              <w:jc w:val="both"/>
              <w:rPr>
                <w:b/>
                <w:sz w:val="22"/>
                <w:szCs w:val="22"/>
              </w:rPr>
            </w:pPr>
            <w:r w:rsidRPr="00D70BD6">
              <w:rPr>
                <w:b/>
              </w:rPr>
              <w:t>Version</w:t>
            </w:r>
          </w:p>
        </w:tc>
        <w:tc>
          <w:tcPr>
            <w:tcW w:w="1703" w:type="dxa"/>
            <w:tcBorders>
              <w:top w:val="single" w:sz="4" w:space="0" w:color="auto"/>
              <w:left w:val="single" w:sz="4" w:space="0" w:color="auto"/>
              <w:bottom w:val="single" w:sz="4" w:space="0" w:color="auto"/>
              <w:right w:val="single" w:sz="4" w:space="0" w:color="auto"/>
            </w:tcBorders>
            <w:hideMark/>
          </w:tcPr>
          <w:p w14:paraId="05AFCF23" w14:textId="77777777" w:rsidR="00A25C7F" w:rsidRPr="00D70BD6" w:rsidRDefault="00A25C7F">
            <w:pPr>
              <w:jc w:val="both"/>
              <w:rPr>
                <w:b/>
                <w:sz w:val="22"/>
                <w:szCs w:val="22"/>
              </w:rPr>
            </w:pPr>
            <w:r w:rsidRPr="00D70BD6">
              <w:rPr>
                <w:b/>
              </w:rPr>
              <w:t>Section</w:t>
            </w:r>
          </w:p>
        </w:tc>
        <w:tc>
          <w:tcPr>
            <w:tcW w:w="5351" w:type="dxa"/>
            <w:tcBorders>
              <w:top w:val="single" w:sz="4" w:space="0" w:color="auto"/>
              <w:left w:val="single" w:sz="4" w:space="0" w:color="auto"/>
              <w:bottom w:val="single" w:sz="4" w:space="0" w:color="auto"/>
              <w:right w:val="single" w:sz="4" w:space="0" w:color="auto"/>
            </w:tcBorders>
            <w:hideMark/>
          </w:tcPr>
          <w:p w14:paraId="44AA2ABC" w14:textId="77777777" w:rsidR="00A25C7F" w:rsidRPr="00D70BD6" w:rsidRDefault="00A25C7F">
            <w:pPr>
              <w:rPr>
                <w:b/>
                <w:sz w:val="22"/>
                <w:szCs w:val="22"/>
              </w:rPr>
            </w:pPr>
            <w:r w:rsidRPr="00D70BD6">
              <w:rPr>
                <w:b/>
              </w:rPr>
              <w:t>Details</w:t>
            </w:r>
          </w:p>
        </w:tc>
      </w:tr>
      <w:tr w:rsidR="00A25C7F" w:rsidRPr="00D70BD6" w14:paraId="6DA9F03E" w14:textId="77777777" w:rsidTr="003A6FB8">
        <w:tc>
          <w:tcPr>
            <w:tcW w:w="1278" w:type="dxa"/>
            <w:tcBorders>
              <w:top w:val="single" w:sz="4" w:space="0" w:color="auto"/>
              <w:left w:val="single" w:sz="4" w:space="0" w:color="auto"/>
              <w:bottom w:val="single" w:sz="4" w:space="0" w:color="auto"/>
              <w:right w:val="single" w:sz="4" w:space="0" w:color="auto"/>
            </w:tcBorders>
            <w:hideMark/>
          </w:tcPr>
          <w:p w14:paraId="71CA8941" w14:textId="6F483872" w:rsidR="00A25C7F" w:rsidRPr="00D70BD6" w:rsidRDefault="00F237E1">
            <w:r w:rsidRPr="00D70BD6">
              <w:t>11</w:t>
            </w:r>
            <w:r w:rsidR="005454EB" w:rsidRPr="00D70BD6">
              <w:t>/0</w:t>
            </w:r>
            <w:r w:rsidRPr="00D70BD6">
              <w:t>8</w:t>
            </w:r>
            <w:r w:rsidR="005454EB" w:rsidRPr="00D70BD6">
              <w:t>/2022</w:t>
            </w:r>
          </w:p>
        </w:tc>
        <w:tc>
          <w:tcPr>
            <w:tcW w:w="1550" w:type="dxa"/>
            <w:tcBorders>
              <w:top w:val="single" w:sz="4" w:space="0" w:color="auto"/>
              <w:left w:val="single" w:sz="4" w:space="0" w:color="auto"/>
              <w:bottom w:val="single" w:sz="4" w:space="0" w:color="auto"/>
              <w:right w:val="single" w:sz="4" w:space="0" w:color="auto"/>
            </w:tcBorders>
            <w:hideMark/>
          </w:tcPr>
          <w:p w14:paraId="02006C91" w14:textId="766A50A4" w:rsidR="00A25C7F" w:rsidRPr="00D70BD6" w:rsidRDefault="00A25C7F">
            <w:r w:rsidRPr="00D70BD6">
              <w:t>1.</w:t>
            </w:r>
            <w:r w:rsidR="005454EB" w:rsidRPr="00D70BD6">
              <w:t>0</w:t>
            </w:r>
          </w:p>
        </w:tc>
        <w:tc>
          <w:tcPr>
            <w:tcW w:w="1703" w:type="dxa"/>
            <w:tcBorders>
              <w:top w:val="single" w:sz="4" w:space="0" w:color="auto"/>
              <w:left w:val="single" w:sz="4" w:space="0" w:color="auto"/>
              <w:bottom w:val="single" w:sz="4" w:space="0" w:color="auto"/>
              <w:right w:val="single" w:sz="4" w:space="0" w:color="auto"/>
            </w:tcBorders>
            <w:hideMark/>
          </w:tcPr>
          <w:p w14:paraId="6551A428" w14:textId="6E384D4A" w:rsidR="00A25C7F" w:rsidRPr="00D70BD6" w:rsidRDefault="00A25C7F" w:rsidP="005454EB">
            <w:pPr>
              <w:tabs>
                <w:tab w:val="left" w:pos="720"/>
              </w:tabs>
            </w:pPr>
          </w:p>
        </w:tc>
        <w:tc>
          <w:tcPr>
            <w:tcW w:w="5351" w:type="dxa"/>
            <w:tcBorders>
              <w:top w:val="single" w:sz="4" w:space="0" w:color="auto"/>
              <w:left w:val="single" w:sz="4" w:space="0" w:color="auto"/>
              <w:bottom w:val="single" w:sz="4" w:space="0" w:color="auto"/>
              <w:right w:val="single" w:sz="4" w:space="0" w:color="auto"/>
            </w:tcBorders>
            <w:hideMark/>
          </w:tcPr>
          <w:p w14:paraId="08137631" w14:textId="28FF796D" w:rsidR="00A25C7F" w:rsidRPr="00D70BD6" w:rsidRDefault="00F237E1">
            <w:r w:rsidRPr="00D70BD6">
              <w:t>New procedure to reflect Jynneos brand only which does not require calculation of -20C expiry</w:t>
            </w:r>
            <w:r w:rsidR="004639DD">
              <w:t xml:space="preserve"> as it is printed o the carton</w:t>
            </w:r>
          </w:p>
        </w:tc>
      </w:tr>
    </w:tbl>
    <w:p w14:paraId="34D0CCC7" w14:textId="22EA8E30" w:rsidR="00B77D8E" w:rsidRPr="00D70BD6" w:rsidRDefault="00B77D8E" w:rsidP="005454EB">
      <w:pPr>
        <w:spacing w:line="240" w:lineRule="auto"/>
        <w:rPr>
          <w:rFonts w:ascii="Arial" w:hAnsi="Arial" w:cs="Arial"/>
          <w:bCs/>
          <w:sz w:val="24"/>
          <w:szCs w:val="24"/>
        </w:rPr>
      </w:pPr>
    </w:p>
    <w:p w14:paraId="1B5D9E0F" w14:textId="238ECF53" w:rsidR="009165A2" w:rsidRPr="00D70BD6" w:rsidRDefault="009165A2" w:rsidP="005454EB">
      <w:pPr>
        <w:spacing w:line="240" w:lineRule="auto"/>
        <w:rPr>
          <w:rFonts w:ascii="Arial" w:hAnsi="Arial" w:cs="Arial"/>
          <w:bCs/>
          <w:sz w:val="24"/>
          <w:szCs w:val="24"/>
        </w:rPr>
      </w:pPr>
    </w:p>
    <w:p w14:paraId="2F501540" w14:textId="1B9DFD67" w:rsidR="009165A2" w:rsidRDefault="009165A2" w:rsidP="005454EB">
      <w:pPr>
        <w:spacing w:line="240" w:lineRule="auto"/>
        <w:rPr>
          <w:rFonts w:ascii="Arial" w:hAnsi="Arial" w:cs="Arial"/>
          <w:bCs/>
          <w:sz w:val="24"/>
          <w:szCs w:val="24"/>
        </w:rPr>
      </w:pPr>
    </w:p>
    <w:p w14:paraId="170F1FC1" w14:textId="3A41DF98" w:rsidR="00263CA4" w:rsidRDefault="00263CA4" w:rsidP="005454EB">
      <w:pPr>
        <w:spacing w:line="240" w:lineRule="auto"/>
        <w:rPr>
          <w:rFonts w:ascii="Arial" w:hAnsi="Arial" w:cs="Arial"/>
          <w:bCs/>
          <w:sz w:val="24"/>
          <w:szCs w:val="24"/>
        </w:rPr>
      </w:pPr>
    </w:p>
    <w:p w14:paraId="45051870" w14:textId="77777777" w:rsidR="00263CA4" w:rsidRPr="00D70BD6" w:rsidRDefault="00263CA4" w:rsidP="005454EB">
      <w:pPr>
        <w:spacing w:line="240" w:lineRule="auto"/>
        <w:rPr>
          <w:rFonts w:ascii="Arial" w:hAnsi="Arial" w:cs="Arial"/>
          <w:bCs/>
          <w:sz w:val="24"/>
          <w:szCs w:val="24"/>
        </w:rPr>
      </w:pPr>
    </w:p>
    <w:p w14:paraId="39C77347" w14:textId="77777777" w:rsidR="009165A2" w:rsidRPr="00D70BD6" w:rsidRDefault="009165A2" w:rsidP="005454EB">
      <w:pPr>
        <w:spacing w:line="240" w:lineRule="auto"/>
        <w:rPr>
          <w:rFonts w:ascii="Arial" w:hAnsi="Arial" w:cs="Arial"/>
          <w:bCs/>
          <w:sz w:val="24"/>
          <w:szCs w:val="24"/>
        </w:rPr>
      </w:pPr>
    </w:p>
    <w:p w14:paraId="6B956489" w14:textId="04919C28" w:rsidR="00F53A41" w:rsidRPr="00D70BD6" w:rsidRDefault="00300D5F" w:rsidP="00F53A41">
      <w:pPr>
        <w:rPr>
          <w:rFonts w:ascii="Arial" w:hAnsi="Arial" w:cs="Arial"/>
          <w:sz w:val="24"/>
          <w:szCs w:val="24"/>
        </w:rPr>
      </w:pPr>
      <w:bookmarkStart w:id="2" w:name="_Hlk110600535"/>
      <w:bookmarkStart w:id="3" w:name="_Hlk110600515"/>
      <w:r w:rsidRPr="00D70BD6">
        <w:rPr>
          <w:rFonts w:ascii="Arial" w:hAnsi="Arial" w:cs="Arial"/>
          <w:b/>
          <w:bCs/>
          <w:sz w:val="24"/>
          <w:szCs w:val="24"/>
        </w:rPr>
        <w:t>Appendix 1</w:t>
      </w:r>
      <w:r w:rsidR="0025152B" w:rsidRPr="00D70BD6">
        <w:rPr>
          <w:rFonts w:ascii="Arial" w:hAnsi="Arial" w:cs="Arial"/>
          <w:b/>
          <w:bCs/>
          <w:sz w:val="24"/>
          <w:szCs w:val="24"/>
        </w:rPr>
        <w:t xml:space="preserve"> </w:t>
      </w:r>
      <w:bookmarkEnd w:id="2"/>
      <w:r w:rsidR="00F53A41" w:rsidRPr="00D70BD6">
        <w:rPr>
          <w:rFonts w:ascii="Arial" w:hAnsi="Arial" w:cs="Arial"/>
          <w:b/>
          <w:bCs/>
          <w:noProof/>
          <w:sz w:val="24"/>
          <w:szCs w:val="24"/>
        </w:rPr>
        <mc:AlternateContent>
          <mc:Choice Requires="wps">
            <w:drawing>
              <wp:anchor distT="0" distB="0" distL="114300" distR="114300" simplePos="0" relativeHeight="251670528" behindDoc="0" locked="0" layoutInCell="1" allowOverlap="1" wp14:anchorId="64E134D2" wp14:editId="2EB4535A">
                <wp:simplePos x="0" y="0"/>
                <wp:positionH relativeFrom="margin">
                  <wp:align>left</wp:align>
                </wp:positionH>
                <wp:positionV relativeFrom="paragraph">
                  <wp:posOffset>325120</wp:posOffset>
                </wp:positionV>
                <wp:extent cx="4067175" cy="3290625"/>
                <wp:effectExtent l="0" t="0" r="28575" b="24130"/>
                <wp:wrapNone/>
                <wp:docPr id="8" name="Rectangle 3"/>
                <wp:cNvGraphicFramePr/>
                <a:graphic xmlns:a="http://schemas.openxmlformats.org/drawingml/2006/main">
                  <a:graphicData uri="http://schemas.microsoft.com/office/word/2010/wordprocessingShape">
                    <wps:wsp>
                      <wps:cNvSpPr/>
                      <wps:spPr>
                        <a:xfrm>
                          <a:off x="0" y="0"/>
                          <a:ext cx="4067175" cy="3290625"/>
                        </a:xfrm>
                        <a:prstGeom prst="rect">
                          <a:avLst/>
                        </a:prstGeom>
                        <a:noFill/>
                        <a:ln w="25400" cap="flat" cmpd="sng" algn="ctr">
                          <a:solidFill>
                            <a:sysClr val="windowText" lastClr="000000"/>
                          </a:solidFill>
                          <a:prstDash val="solid"/>
                        </a:ln>
                        <a:effectLst/>
                      </wps:spPr>
                      <wps:txbx>
                        <w:txbxContent>
                          <w:p w14:paraId="3F357ACB" w14:textId="0B936118" w:rsidR="00F53A41" w:rsidRDefault="00F53A41" w:rsidP="00F53A41">
                            <w:pPr>
                              <w:ind w:firstLine="720"/>
                              <w:rPr>
                                <w:rFonts w:hAnsi="Calibri"/>
                                <w:color w:val="000000" w:themeColor="text1"/>
                                <w:kern w:val="24"/>
                                <w:sz w:val="36"/>
                                <w:szCs w:val="36"/>
                              </w:rPr>
                            </w:pPr>
                            <w:r w:rsidRPr="00F53A41">
                              <w:rPr>
                                <w:rFonts w:hAnsi="Calibri"/>
                                <w:color w:val="000000" w:themeColor="text1"/>
                                <w:kern w:val="24"/>
                                <w:sz w:val="36"/>
                                <w:szCs w:val="36"/>
                              </w:rPr>
                              <w:t>JYNNEOS</w:t>
                            </w:r>
                            <w:r>
                              <w:rPr>
                                <w:rFonts w:hAnsi="Calibri"/>
                                <w:color w:val="000000" w:themeColor="text1"/>
                                <w:kern w:val="24"/>
                                <w:sz w:val="36"/>
                                <w:szCs w:val="36"/>
                              </w:rPr>
                              <w:t xml:space="preserve"> Vaccine thaw label</w:t>
                            </w:r>
                          </w:p>
                          <w:p w14:paraId="01B48BD3" w14:textId="77777777" w:rsidR="00F53A41" w:rsidRDefault="00F53A41" w:rsidP="00F53A41">
                            <w:pPr>
                              <w:rPr>
                                <w:rFonts w:hAnsi="Calibri"/>
                                <w:color w:val="000000" w:themeColor="text1"/>
                                <w:kern w:val="24"/>
                                <w:sz w:val="28"/>
                                <w:szCs w:val="28"/>
                              </w:rPr>
                            </w:pPr>
                            <w:r>
                              <w:rPr>
                                <w:rFonts w:hAnsi="Calibri"/>
                                <w:color w:val="000000" w:themeColor="text1"/>
                                <w:kern w:val="24"/>
                                <w:sz w:val="28"/>
                                <w:szCs w:val="28"/>
                              </w:rPr>
                              <w:t xml:space="preserve">Once removed from the freezer/ shipper, the vaccine can be stored for up to 8 weeks at </w:t>
                            </w:r>
                            <w:r>
                              <w:rPr>
                                <w:rFonts w:ascii="Calibri" w:eastAsia="Calibri" w:hAnsi="Calibri"/>
                                <w:color w:val="000000" w:themeColor="text1"/>
                                <w:kern w:val="24"/>
                                <w:sz w:val="28"/>
                                <w:szCs w:val="28"/>
                              </w:rPr>
                              <w:t>2 to 8</w:t>
                            </w:r>
                            <w:r>
                              <w:rPr>
                                <w:rFonts w:ascii="Calibri" w:eastAsia="Calibri" w:hAnsi="Calibri" w:cs="Calibri"/>
                                <w:color w:val="000000" w:themeColor="text1"/>
                                <w:kern w:val="24"/>
                                <w:sz w:val="28"/>
                                <w:szCs w:val="28"/>
                              </w:rPr>
                              <w:t>°</w:t>
                            </w:r>
                            <w:r>
                              <w:rPr>
                                <w:rFonts w:ascii="Calibri" w:eastAsia="Calibri" w:hAnsi="Calibri"/>
                                <w:color w:val="000000" w:themeColor="text1"/>
                                <w:kern w:val="24"/>
                                <w:sz w:val="28"/>
                                <w:szCs w:val="28"/>
                              </w:rPr>
                              <w:t>C</w:t>
                            </w:r>
                          </w:p>
                        </w:txbxContent>
                      </wps:txbx>
                      <wps:bodyPr wrap="square" rtlCol="0" anchor="t"/>
                    </wps:wsp>
                  </a:graphicData>
                </a:graphic>
                <wp14:sizeRelH relativeFrom="margin">
                  <wp14:pctWidth>0</wp14:pctWidth>
                </wp14:sizeRelH>
              </wp:anchor>
            </w:drawing>
          </mc:Choice>
          <mc:Fallback>
            <w:pict>
              <v:rect w14:anchorId="64E134D2" id="Rectangle 3" o:spid="_x0000_s1026" style="position:absolute;margin-left:0;margin-top:25.6pt;width:320.25pt;height:259.1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7ryQEAAHgDAAAOAAAAZHJzL2Uyb0RvYy54bWysU8Fu2zAMvQ/YPwi6L3bSJl2NOD006C7D&#10;VqDtBzCyZBuQRU1UY+fvRyle2m23YT7IlCk+PT4+b++mwYqjDtSjq+VyUUqhncKmd20tX54fPn2W&#10;giK4Biw6XcuTJnm3+/hhO/pKr7BD2+ggGMRRNfpadjH6qihIdXoAWqDXjpMGwwCRt6EtmgAjow+2&#10;WJXlphgxND6g0kT8dX9Oyl3GN0ar+N0Y0lHYWjK3mNeQ10Nai90WqjaA73o104B/YDFA7/jSC9Qe&#10;IojX0P8FNfQqIKGJC4VDgcb0SuceuJtl+Uc3Tx14nXthcchfZKL/B6u+HZ/8Y2AZRk8VcZi6mEwY&#10;0pv5iSmLdbqIpacoFH+8Ljc3y5u1FIpzV6vbcrNaJzmLt3IfKH7ROIgU1DLwNLJIcPxK8Xz015F0&#10;m8OH3to8EevEWMvV+rrkoSlgYxgLkcPBN7Uk10oBtmXHqRgyJKHtm1SegOhE9zaII/DQ2SsNjs/M&#10;WgoLFDnBreRnZvtbaeKzB+rOxTk1H7MuQevsqZn+m2QpitNhmnU8YHN6DGJkXzHbH68QtBQh2ns8&#10;2xCc6pB5xIydinm8WbrZisk/7/ccv/9hdj8BAAD//wMAUEsDBBQABgAIAAAAIQD0d3dK3wAAAAcB&#10;AAAPAAAAZHJzL2Rvd25yZXYueG1sTI/BTsMwEETvSPyDtUhcKuq0SiIIcSoEKhckpKYc4ObGSxw1&#10;Xkexm4a/ZzmV486MZt6Wm9n1YsIxdJ4UrJYJCKTGm45aBR/77d09iBA1Gd17QgU/GGBTXV+VujD+&#10;TDuc6tgKLqFQaAU2xqGQMjQWnQ5LPyCx9+1HpyOfYyvNqM9c7nq5TpJcOt0RL1g94LPF5lifnILj&#10;ll7fXxbtV1bbetq9yXS/+EyVur2Znx5BRJzjJQx/+IwOFTMd/IlMEL0CfiQqyFZrEOzmaZKBOLCQ&#10;P6Qgq1L+569+AQAA//8DAFBLAQItABQABgAIAAAAIQC2gziS/gAAAOEBAAATAAAAAAAAAAAAAAAA&#10;AAAAAABbQ29udGVudF9UeXBlc10ueG1sUEsBAi0AFAAGAAgAAAAhADj9If/WAAAAlAEAAAsAAAAA&#10;AAAAAAAAAAAALwEAAF9yZWxzLy5yZWxzUEsBAi0AFAAGAAgAAAAhAGo4TuvJAQAAeAMAAA4AAAAA&#10;AAAAAAAAAAAALgIAAGRycy9lMm9Eb2MueG1sUEsBAi0AFAAGAAgAAAAhAPR3d0rfAAAABwEAAA8A&#10;AAAAAAAAAAAAAAAAIwQAAGRycy9kb3ducmV2LnhtbFBLBQYAAAAABAAEAPMAAAAvBQAAAAA=&#10;" filled="f" strokecolor="windowText" strokeweight="2pt">
                <v:textbox>
                  <w:txbxContent>
                    <w:p w14:paraId="3F357ACB" w14:textId="0B936118" w:rsidR="00F53A41" w:rsidRDefault="00F53A41" w:rsidP="00F53A41">
                      <w:pPr>
                        <w:ind w:firstLine="720"/>
                        <w:rPr>
                          <w:rFonts w:hAnsi="Calibri"/>
                          <w:color w:val="000000" w:themeColor="text1"/>
                          <w:kern w:val="24"/>
                          <w:sz w:val="36"/>
                          <w:szCs w:val="36"/>
                        </w:rPr>
                      </w:pPr>
                      <w:r w:rsidRPr="00F53A41">
                        <w:rPr>
                          <w:rFonts w:hAnsi="Calibri"/>
                          <w:color w:val="000000" w:themeColor="text1"/>
                          <w:kern w:val="24"/>
                          <w:sz w:val="36"/>
                          <w:szCs w:val="36"/>
                        </w:rPr>
                        <w:t>JYNNEOS</w:t>
                      </w:r>
                      <w:r>
                        <w:rPr>
                          <w:rFonts w:hAnsi="Calibri"/>
                          <w:color w:val="000000" w:themeColor="text1"/>
                          <w:kern w:val="24"/>
                          <w:sz w:val="36"/>
                          <w:szCs w:val="36"/>
                        </w:rPr>
                        <w:t xml:space="preserve"> Vaccine thaw label</w:t>
                      </w:r>
                    </w:p>
                    <w:p w14:paraId="01B48BD3" w14:textId="77777777" w:rsidR="00F53A41" w:rsidRDefault="00F53A41" w:rsidP="00F53A41">
                      <w:pPr>
                        <w:rPr>
                          <w:rFonts w:hAnsi="Calibri"/>
                          <w:color w:val="000000" w:themeColor="text1"/>
                          <w:kern w:val="24"/>
                          <w:sz w:val="28"/>
                          <w:szCs w:val="28"/>
                        </w:rPr>
                      </w:pPr>
                      <w:r>
                        <w:rPr>
                          <w:rFonts w:hAnsi="Calibri"/>
                          <w:color w:val="000000" w:themeColor="text1"/>
                          <w:kern w:val="24"/>
                          <w:sz w:val="28"/>
                          <w:szCs w:val="28"/>
                        </w:rPr>
                        <w:t xml:space="preserve">Once removed from the freezer/ shipper, the vaccine can be stored for up to 8 weeks at </w:t>
                      </w:r>
                      <w:r>
                        <w:rPr>
                          <w:rFonts w:ascii="Calibri" w:eastAsia="Calibri" w:hAnsi="Calibri"/>
                          <w:color w:val="000000" w:themeColor="text1"/>
                          <w:kern w:val="24"/>
                          <w:sz w:val="28"/>
                          <w:szCs w:val="28"/>
                        </w:rPr>
                        <w:t>2 to 8</w:t>
                      </w:r>
                      <w:r>
                        <w:rPr>
                          <w:rFonts w:ascii="Calibri" w:eastAsia="Calibri" w:hAnsi="Calibri" w:cs="Calibri"/>
                          <w:color w:val="000000" w:themeColor="text1"/>
                          <w:kern w:val="24"/>
                          <w:sz w:val="28"/>
                          <w:szCs w:val="28"/>
                        </w:rPr>
                        <w:t>°</w:t>
                      </w:r>
                      <w:r>
                        <w:rPr>
                          <w:rFonts w:ascii="Calibri" w:eastAsia="Calibri" w:hAnsi="Calibri"/>
                          <w:color w:val="000000" w:themeColor="text1"/>
                          <w:kern w:val="24"/>
                          <w:sz w:val="28"/>
                          <w:szCs w:val="28"/>
                        </w:rPr>
                        <w:t>C</w:t>
                      </w:r>
                    </w:p>
                  </w:txbxContent>
                </v:textbox>
                <w10:wrap anchorx="margin"/>
              </v:rect>
            </w:pict>
          </mc:Fallback>
        </mc:AlternateContent>
      </w:r>
      <w:r w:rsidR="00F53A41" w:rsidRPr="00D70BD6">
        <w:rPr>
          <w:rFonts w:ascii="Arial" w:hAnsi="Arial" w:cs="Arial"/>
          <w:sz w:val="24"/>
          <w:szCs w:val="24"/>
        </w:rPr>
        <w:t xml:space="preserve"> </w:t>
      </w:r>
      <w:bookmarkStart w:id="4" w:name="_Hlk110600556"/>
      <w:r w:rsidR="00F53A41" w:rsidRPr="00D70BD6">
        <w:rPr>
          <w:rFonts w:ascii="Arial" w:hAnsi="Arial" w:cs="Arial"/>
          <w:sz w:val="24"/>
          <w:szCs w:val="24"/>
        </w:rPr>
        <w:t>Suggested Jynneos thaw label template</w:t>
      </w:r>
    </w:p>
    <w:p w14:paraId="5D3EC39E" w14:textId="77777777" w:rsidR="00F53A41" w:rsidRPr="00D70BD6" w:rsidRDefault="00F53A41" w:rsidP="00F53A41">
      <w:pPr>
        <w:rPr>
          <w:rFonts w:ascii="Arial" w:hAnsi="Arial" w:cs="Arial"/>
          <w:b/>
          <w:bCs/>
          <w:sz w:val="24"/>
          <w:szCs w:val="24"/>
        </w:rPr>
      </w:pPr>
      <w:r w:rsidRPr="00D70BD6">
        <w:rPr>
          <w:rFonts w:ascii="Arial" w:hAnsi="Arial" w:cs="Arial"/>
          <w:b/>
          <w:bCs/>
          <w:noProof/>
          <w:sz w:val="24"/>
          <w:szCs w:val="24"/>
        </w:rPr>
        <mc:AlternateContent>
          <mc:Choice Requires="wps">
            <w:drawing>
              <wp:anchor distT="0" distB="0" distL="114300" distR="114300" simplePos="0" relativeHeight="251671552" behindDoc="0" locked="0" layoutInCell="1" allowOverlap="1" wp14:anchorId="56EE6F39" wp14:editId="142DBB25">
                <wp:simplePos x="0" y="0"/>
                <wp:positionH relativeFrom="column">
                  <wp:posOffset>219710</wp:posOffset>
                </wp:positionH>
                <wp:positionV relativeFrom="paragraph">
                  <wp:posOffset>978534</wp:posOffset>
                </wp:positionV>
                <wp:extent cx="3439160" cy="481965"/>
                <wp:effectExtent l="0" t="0" r="27940" b="13335"/>
                <wp:wrapNone/>
                <wp:docPr id="12" name="Octagon 4"/>
                <wp:cNvGraphicFramePr/>
                <a:graphic xmlns:a="http://schemas.openxmlformats.org/drawingml/2006/main">
                  <a:graphicData uri="http://schemas.microsoft.com/office/word/2010/wordprocessingShape">
                    <wps:wsp>
                      <wps:cNvSpPr/>
                      <wps:spPr>
                        <a:xfrm>
                          <a:off x="0" y="0"/>
                          <a:ext cx="3439160" cy="481965"/>
                        </a:xfrm>
                        <a:prstGeom prst="octagon">
                          <a:avLst/>
                        </a:prstGeom>
                        <a:noFill/>
                        <a:ln w="25400" cap="flat" cmpd="sng" algn="ctr">
                          <a:solidFill>
                            <a:sysClr val="windowText" lastClr="000000"/>
                          </a:solidFill>
                          <a:prstDash val="solid"/>
                        </a:ln>
                        <a:effectLst/>
                      </wps:spPr>
                      <wps:bodyPr rtlCol="0" anchor="t"/>
                    </wps:wsp>
                  </a:graphicData>
                </a:graphic>
                <wp14:sizeRelV relativeFrom="margin">
                  <wp14:pctHeight>0</wp14:pctHeight>
                </wp14:sizeRelV>
              </wp:anchor>
            </w:drawing>
          </mc:Choice>
          <mc:Fallback>
            <w:pict>
              <v:shapetype w14:anchorId="6F41240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4" o:spid="_x0000_s1026" type="#_x0000_t10" style="position:absolute;margin-left:17.3pt;margin-top:77.05pt;width:270.8pt;height:3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VDugEAAGEDAAAOAAAAZHJzL2Uyb0RvYy54bWysU8Fu2zAMvQ/YPwi6N3bSNGiNOD006C7D&#10;VqDdB7CyZBuQREHU4uTvRyle2m23oT7IlEg+Pj5R2/ujs+KgI43oW7lc1FJor7Abfd/KHy+PV7dS&#10;UALfgUWvW3nSJO93nz9tp9DoFQ5oOx0Fg3hqptDKIaXQVBWpQTugBQbt2WkwOki8jX3VRZgY3dlq&#10;VdebasLYhYhKE/Hp/uyUu4JvjFbpuzGkk7CtZG6prLGsr3mtdlto+ghhGNVMA/6DhYPRc9EL1B4S&#10;iJ9x/AfKjSoioUkLha5CY0alSw/czbL+q5vnAYIuvbA4FC4y0cfBqm+H5/AUWYYpUENs5i6OJrr8&#10;Z37iWMQ6XcTSxyQUH16vr++WG9ZUsW99u7zb3GQ1q7fsECl90ehENlqJKkGPZ5ng8JXSOfp3VK7n&#10;8XG0ttyJ9WJq5epmXecSwKNhLCQ2XehaSb6XAmzPM6dSLMoT2rHL6RmITvRgozgAXztPS4fTC/OW&#10;wgIldnAz5ZsJ/5Ga+eyBhnNycc1h1mdoXaZqpv8mWrZesTs9RRGTfcDzvIFXA3K5VCByDN9jEWme&#10;uTwo7/dsv38Zu18AAAD//wMAUEsDBBQABgAIAAAAIQDjG5gq3wAAAAoBAAAPAAAAZHJzL2Rvd25y&#10;ZXYueG1sTI/BTsMwDIbvSLxDZCRuLFm7FVSaTgiJAxMc2EDimDVeU9E4VZNu5e0xJzja/vT7+6vN&#10;7HtxwjF2gTQsFwoEUhNsR62G9/3TzR2ImAxZ0wdCDd8YYVNfXlSmtOFMb3japVZwCMXSaHApDaWU&#10;sXHoTVyEAYlvxzB6k3gcW2lHc+Zw38tMqUJ60xF/cGbAR4fN127yGobp8yO32+eQK9m5/ctWTur1&#10;qPX11fxwDyLhnP5g+NVndajZ6RAmslH0GvJVwSTv16slCAbWt0UG4qAhy5UCWVfyf4X6BwAA//8D&#10;AFBLAQItABQABgAIAAAAIQC2gziS/gAAAOEBAAATAAAAAAAAAAAAAAAAAAAAAABbQ29udGVudF9U&#10;eXBlc10ueG1sUEsBAi0AFAAGAAgAAAAhADj9If/WAAAAlAEAAAsAAAAAAAAAAAAAAAAALwEAAF9y&#10;ZWxzLy5yZWxzUEsBAi0AFAAGAAgAAAAhALSIdUO6AQAAYQMAAA4AAAAAAAAAAAAAAAAALgIAAGRy&#10;cy9lMm9Eb2MueG1sUEsBAi0AFAAGAAgAAAAhAOMbmCrfAAAACgEAAA8AAAAAAAAAAAAAAAAAFAQA&#10;AGRycy9kb3ducmV2LnhtbFBLBQYAAAAABAAEAPMAAAAgBQAAAAA=&#10;" filled="f" strokecolor="windowText" strokeweight="2pt"/>
            </w:pict>
          </mc:Fallback>
        </mc:AlternateContent>
      </w:r>
      <w:r w:rsidRPr="00D70BD6">
        <w:rPr>
          <w:rFonts w:ascii="Arial" w:hAnsi="Arial" w:cs="Arial"/>
          <w:b/>
          <w:bCs/>
          <w:noProof/>
          <w:sz w:val="24"/>
          <w:szCs w:val="24"/>
        </w:rPr>
        <mc:AlternateContent>
          <mc:Choice Requires="wps">
            <w:drawing>
              <wp:anchor distT="0" distB="0" distL="114300" distR="114300" simplePos="0" relativeHeight="251672576" behindDoc="0" locked="0" layoutInCell="1" allowOverlap="1" wp14:anchorId="39714153" wp14:editId="48E3E08C">
                <wp:simplePos x="0" y="0"/>
                <wp:positionH relativeFrom="column">
                  <wp:posOffset>234950</wp:posOffset>
                </wp:positionH>
                <wp:positionV relativeFrom="paragraph">
                  <wp:posOffset>1561465</wp:posOffset>
                </wp:positionV>
                <wp:extent cx="3422709" cy="469783"/>
                <wp:effectExtent l="0" t="0" r="25400" b="26035"/>
                <wp:wrapNone/>
                <wp:docPr id="19" name="Rectangle 5"/>
                <wp:cNvGraphicFramePr/>
                <a:graphic xmlns:a="http://schemas.openxmlformats.org/drawingml/2006/main">
                  <a:graphicData uri="http://schemas.microsoft.com/office/word/2010/wordprocessingShape">
                    <wps:wsp>
                      <wps:cNvSpPr/>
                      <wps:spPr>
                        <a:xfrm>
                          <a:off x="0" y="0"/>
                          <a:ext cx="3422709" cy="469783"/>
                        </a:xfrm>
                        <a:prstGeom prst="rect">
                          <a:avLst/>
                        </a:prstGeom>
                        <a:solidFill>
                          <a:sysClr val="window" lastClr="FFFFFF"/>
                        </a:solidFill>
                        <a:ln w="25400" cap="flat" cmpd="sng" algn="ctr">
                          <a:solidFill>
                            <a:sysClr val="windowText" lastClr="000000"/>
                          </a:solidFill>
                          <a:prstDash val="solid"/>
                        </a:ln>
                        <a:effectLst/>
                      </wps:spPr>
                      <wps:bodyPr rtlCol="0" anchor="b"/>
                    </wps:wsp>
                  </a:graphicData>
                </a:graphic>
              </wp:anchor>
            </w:drawing>
          </mc:Choice>
          <mc:Fallback>
            <w:pict>
              <v:rect w14:anchorId="7D1B0A59" id="Rectangle 5" o:spid="_x0000_s1026" style="position:absolute;margin-left:18.5pt;margin-top:122.95pt;width:269.5pt;height:37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Y3wQEAAJcDAAAOAAAAZHJzL2Uyb0RvYy54bWysU9tu2zAMfR+wfxD0vth1s16MOH1okL0M&#10;W4F2H8DoYhvQDaIWJ38/SvHSdN3TMD3IlEQe8hzSq4eDNWyvIo7edfxqUXOmnPBydH3Hf7xsP91x&#10;hgmcBOOd6vhRIX9Yf/ywmkKrGj94I1VkBOKwnULHh5RCW1UoBmUBFz4oR4/aRwuJjrGvZISJ0K2p&#10;mrq+qSYfZYheKES63Zwe+brga61E+q41qsRMx6m2VPZY9l3eq/UK2j5CGEYxlwH/UIWF0VHSM9QG&#10;ErCfcXwHZUcRPXqdFsLbyms9ClU4EJur+g82zwMEVbiQOBjOMuH/gxXf9s/hKZIMU8AWycwsDjra&#10;/KX62KGIdTyLpQ6JCbq8XjbNbX3PmaC35c397d11VrN6jQ4R0xflLctGxyM1o2gE+6+YTq6/XXIy&#10;9GaU29GYcjjio4lsD9Q3arf0E2cGMNFlx7dlzdnehBnHpo43n5c1NVsADZQ2kMi0QXYcXc8ZmJ4m&#10;VaRYankTje+SvhDbi8R1WX9LnIlsAIdTxQV1djMu81FlFmfer1Jna+fl8SmymMyjP00pODF44rkr&#10;ENmHul+knSc1j9flmezL/2n9CwAA//8DAFBLAwQUAAYACAAAACEASAgPs+AAAAAKAQAADwAAAGRy&#10;cy9kb3ducmV2LnhtbEyPwU7DMBBE70j8g7VIXBB12pKWhDgVROKIKkrVsxMvSUS8DrHbhH492xMc&#10;d2c08ybbTLYTJxx860jBfBaBQKqcaalWsP94vX8E4YMmoztHqOAHPWzy66tMp8aN9I6nXagFh5BP&#10;tYImhD6V0lcNWu1nrkdi7dMNVgc+h1qaQY8cbju5iKKVtLolbmh0j0WD1dfuaLm378a7w/ZcJufl&#10;W9y+fBfbyhdK3d5Mz08gAk7hzwwXfEaHnJlKdyTjRadgueYpQcHiIU5AsCFer/hTsjJPEpB5Jv9P&#10;yH8BAAD//wMAUEsBAi0AFAAGAAgAAAAhALaDOJL+AAAA4QEAABMAAAAAAAAAAAAAAAAAAAAAAFtD&#10;b250ZW50X1R5cGVzXS54bWxQSwECLQAUAAYACAAAACEAOP0h/9YAAACUAQAACwAAAAAAAAAAAAAA&#10;AAAvAQAAX3JlbHMvLnJlbHNQSwECLQAUAAYACAAAACEA8aW2N8EBAACXAwAADgAAAAAAAAAAAAAA&#10;AAAuAgAAZHJzL2Uyb0RvYy54bWxQSwECLQAUAAYACAAAACEASAgPs+AAAAAKAQAADwAAAAAAAAAA&#10;AAAAAAAbBAAAZHJzL2Rvd25yZXYueG1sUEsFBgAAAAAEAAQA8wAAACgFAAAAAA==&#10;" fillcolor="window" strokecolor="windowText" strokeweight="2pt"/>
            </w:pict>
          </mc:Fallback>
        </mc:AlternateContent>
      </w:r>
      <w:r w:rsidRPr="00D70BD6">
        <w:rPr>
          <w:rFonts w:ascii="Arial" w:hAnsi="Arial" w:cs="Arial"/>
          <w:b/>
          <w:bCs/>
          <w:noProof/>
          <w:sz w:val="24"/>
          <w:szCs w:val="24"/>
        </w:rPr>
        <mc:AlternateContent>
          <mc:Choice Requires="wps">
            <w:drawing>
              <wp:anchor distT="0" distB="0" distL="114300" distR="114300" simplePos="0" relativeHeight="251673600" behindDoc="0" locked="0" layoutInCell="1" allowOverlap="1" wp14:anchorId="692A3B11" wp14:editId="1428DDB6">
                <wp:simplePos x="0" y="0"/>
                <wp:positionH relativeFrom="column">
                  <wp:posOffset>218440</wp:posOffset>
                </wp:positionH>
                <wp:positionV relativeFrom="paragraph">
                  <wp:posOffset>2324735</wp:posOffset>
                </wp:positionV>
                <wp:extent cx="3422709" cy="469783"/>
                <wp:effectExtent l="0" t="0" r="25400" b="26035"/>
                <wp:wrapNone/>
                <wp:docPr id="20" name="Rectangle 6"/>
                <wp:cNvGraphicFramePr/>
                <a:graphic xmlns:a="http://schemas.openxmlformats.org/drawingml/2006/main">
                  <a:graphicData uri="http://schemas.microsoft.com/office/word/2010/wordprocessingShape">
                    <wps:wsp>
                      <wps:cNvSpPr/>
                      <wps:spPr>
                        <a:xfrm>
                          <a:off x="0" y="0"/>
                          <a:ext cx="3422709" cy="469783"/>
                        </a:xfrm>
                        <a:prstGeom prst="rect">
                          <a:avLst/>
                        </a:prstGeom>
                        <a:solidFill>
                          <a:sysClr val="window" lastClr="FFFFFF"/>
                        </a:solidFill>
                        <a:ln w="25400" cap="flat" cmpd="sng" algn="ctr">
                          <a:solidFill>
                            <a:sysClr val="windowText" lastClr="000000"/>
                          </a:solidFill>
                          <a:prstDash val="solid"/>
                        </a:ln>
                        <a:effectLst/>
                      </wps:spPr>
                      <wps:bodyPr rtlCol="0" anchor="ctr"/>
                    </wps:wsp>
                  </a:graphicData>
                </a:graphic>
              </wp:anchor>
            </w:drawing>
          </mc:Choice>
          <mc:Fallback>
            <w:pict>
              <v:rect w14:anchorId="66D3CB8A" id="Rectangle 6" o:spid="_x0000_s1026" style="position:absolute;margin-left:17.2pt;margin-top:183.05pt;width:269.5pt;height:3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XqwwEAAJkDAAAOAAAAZHJzL2Uyb0RvYy54bWysU9tu2zAMfR+wfxD03th1s16MOH1okL0M&#10;W4F2H8DqYhvQDaIWJ38/SvGSdt3TUD3IlEQe8hzSq/u9NWynIo7edfxyUXOmnPBydH3Hfz5vL245&#10;wwROgvFOdfygkN+vP39aTaFVjR+8kSoyAnHYTqHjQ0qhrSoUg7KACx+Uo0fto4VEx9hXMsJE6NZU&#10;TV1fV5OPMkQvFCLdbo6PfF3wtVYi/dAaVWKm41RbKnss+0veq/UK2j5CGEYxlwH/UYWF0VHSE9QG&#10;ErBfcXwHZUcRPXqdFsLbyms9ClU4EJvL+i82TwMEVbiQOBhOMuHHwYrvu6fwGEmGKWCLZGYWex1t&#10;/lJ9bF/EOpzEUvvEBF1eLZvmpr7jTNDb8vru5vYqq1mdo0PE9FV5y7LR8UjNKBrB7humo+sfl5wM&#10;vRnldjSmHA74YCLbAfWN2i39xJkBTHTZ8W1Zc7Y3YcaxqePNl2VNzRZAA6UNJDJtkB1H13MGpqdJ&#10;FSmWWt5E47ukz8T2VeK6rH8lzkQ2gMOx4oI6uxmX+agyizPvs9TZevHy8BhZTObBH6cUnBg88cxF&#10;Zp2yF/W/iDvPah6w1+fidf6j1r8BAAD//wMAUEsDBBQABgAIAAAAIQA8HI144AAAAAoBAAAPAAAA&#10;ZHJzL2Rvd25yZXYueG1sTI9BT8MwDIXvSPyHyEhcJpaWlQKl6YSQkNDEhbILt6wxabXGqZqs7f49&#10;5gQny/bze5/L7eJ6MeEYOk8K0nUCAqnxpiOrYP/5evMAIkRNRveeUMEZA2yry4tSF8bP9IFTHa1g&#10;EwqFVtDGOBRShqZFp8PaD0i8+/aj05Hb0Uoz6pnNXS9vkySXTnfECa0e8KXF5lifHGOs5P7tPNVy&#10;Z4/6cXif5t3qyyp1fbU8P4GIuMQ/Mfzi8w1UzHTwJzJB9Ao2WcZKrnmegmDB3f2GJwcFWZakIKtS&#10;/n+h+gEAAP//AwBQSwECLQAUAAYACAAAACEAtoM4kv4AAADhAQAAEwAAAAAAAAAAAAAAAAAAAAAA&#10;W0NvbnRlbnRfVHlwZXNdLnhtbFBLAQItABQABgAIAAAAIQA4/SH/1gAAAJQBAAALAAAAAAAAAAAA&#10;AAAAAC8BAABfcmVscy8ucmVsc1BLAQItABQABgAIAAAAIQB0nBXqwwEAAJkDAAAOAAAAAAAAAAAA&#10;AAAAAC4CAABkcnMvZTJvRG9jLnhtbFBLAQItABQABgAIAAAAIQA8HI144AAAAAoBAAAPAAAAAAAA&#10;AAAAAAAAAB0EAABkcnMvZG93bnJldi54bWxQSwUGAAAAAAQABADzAAAAKgUAAAAA&#10;" fillcolor="window" strokecolor="windowText" strokeweight="2pt"/>
            </w:pict>
          </mc:Fallback>
        </mc:AlternateContent>
      </w:r>
      <w:r w:rsidRPr="00D70BD6">
        <w:rPr>
          <w:rFonts w:ascii="Arial" w:hAnsi="Arial" w:cs="Arial"/>
          <w:b/>
          <w:bCs/>
          <w:noProof/>
          <w:sz w:val="24"/>
          <w:szCs w:val="24"/>
        </w:rPr>
        <mc:AlternateContent>
          <mc:Choice Requires="wps">
            <w:drawing>
              <wp:anchor distT="0" distB="0" distL="114300" distR="114300" simplePos="0" relativeHeight="251674624" behindDoc="0" locked="0" layoutInCell="1" allowOverlap="1" wp14:anchorId="7ECE3D1F" wp14:editId="490BBC55">
                <wp:simplePos x="0" y="0"/>
                <wp:positionH relativeFrom="column">
                  <wp:posOffset>1242060</wp:posOffset>
                </wp:positionH>
                <wp:positionV relativeFrom="paragraph">
                  <wp:posOffset>2031365</wp:posOffset>
                </wp:positionV>
                <wp:extent cx="0" cy="209682"/>
                <wp:effectExtent l="95250" t="0" r="57150" b="38100"/>
                <wp:wrapNone/>
                <wp:docPr id="21" name="Straight Arrow Connector 8"/>
                <wp:cNvGraphicFramePr/>
                <a:graphic xmlns:a="http://schemas.openxmlformats.org/drawingml/2006/main">
                  <a:graphicData uri="http://schemas.microsoft.com/office/word/2010/wordprocessingShape">
                    <wps:wsp>
                      <wps:cNvCnPr/>
                      <wps:spPr>
                        <a:xfrm>
                          <a:off x="0" y="0"/>
                          <a:ext cx="0" cy="209682"/>
                        </a:xfrm>
                        <a:prstGeom prst="straightConnector1">
                          <a:avLst/>
                        </a:prstGeom>
                        <a:noFill/>
                        <a:ln w="34925" cap="flat" cmpd="sng" algn="ctr">
                          <a:solidFill>
                            <a:sysClr val="windowText" lastClr="000000"/>
                          </a:solidFill>
                          <a:prstDash val="solid"/>
                          <a:tailEnd type="triangle"/>
                        </a:ln>
                        <a:effectLst/>
                      </wps:spPr>
                      <wps:bodyPr/>
                    </wps:wsp>
                  </a:graphicData>
                </a:graphic>
              </wp:anchor>
            </w:drawing>
          </mc:Choice>
          <mc:Fallback>
            <w:pict>
              <v:shapetype w14:anchorId="772D2179" id="_x0000_t32" coordsize="21600,21600" o:spt="32" o:oned="t" path="m,l21600,21600e" filled="f">
                <v:path arrowok="t" fillok="f" o:connecttype="none"/>
                <o:lock v:ext="edit" shapetype="t"/>
              </v:shapetype>
              <v:shape id="Straight Arrow Connector 8" o:spid="_x0000_s1026" type="#_x0000_t32" style="position:absolute;margin-left:97.8pt;margin-top:159.95pt;width:0;height: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yXwAEAAGwDAAAOAAAAZHJzL2Uyb0RvYy54bWysU01v1DAQvSPxHyzfu8mmULXRZnvYpVwQ&#10;VKL8gKk/EkuObXnMZvPvGTthW8oNkYMz9mie37x53t2fR8tOKqLxruPbTc2ZcsJL4/qO/3h6uLrl&#10;DBM4CdY71fFZIb/fv3+3m0KrGj94K1VkBOKwnULHh5RCW1UoBjUCbnxQjpLaxxESbWNfyQgToY+2&#10;aur6ppp8lCF6oRDp9Lgk+b7ga61E+qY1qsRsx4lbKmss63Neq/0O2j5CGIxYacA/sBjBOLr0AnWE&#10;BOxnNH9BjUZEj16njfBj5bU2QpUeqJtt/aab7wMEVXohcTBcZML/Byu+ng7uMZIMU8AWw2PMXZx1&#10;HPOf+LFzEWu+iKXOiYnlUNBpU9/d3DZZx+qlLkRMn5UfWQ46jimC6Yd08M7RRHzcFq3g9AXTUvi7&#10;IF/q/IOxtgzGOjZ1/PrDXfORMwHkD20hUTgGSbCu5wxsT8YTKRZI9NbIXJ6BcMaDjewENHuyjPTT&#10;E5HnzAImSlBH5Vu5/1Ga+RwBh6W4pBarJDD2k5MszYHcnKIB11u1QliXr1XFdmtrL6rm6NnLuYhd&#10;5R2NtKi22i975vWe4tePZP8LAAD//wMAUEsDBBQABgAIAAAAIQBpXJzG3wAAAAsBAAAPAAAAZHJz&#10;L2Rvd25yZXYueG1sTI/BTsMwEETvSPyDtUhcKuq0KBUOcaqCxAHKhcIHuPE2CY3XIXba9O/Z9gLH&#10;mX2ancmXo2vFAfvQeNIwmyYgkEpvG6o0fH2+3D2ACNGQNa0n1HDCAMvi+io3mfVH+sDDJlaCQyhk&#10;RkMdY5dJGcoanQlT3yHxbed7ZyLLvpK2N0cOd62cJ8lCOtMQf6hNh881lvvN4DSsq8nrU2feVfqz&#10;ftvj927S+dWg9e3NuHoEEXGMfzCc63N1KLjT1g9kg2hZq3TBqIb7mVIgzsTF2bKTzhXIIpf/NxS/&#10;AAAA//8DAFBLAQItABQABgAIAAAAIQC2gziS/gAAAOEBAAATAAAAAAAAAAAAAAAAAAAAAABbQ29u&#10;dGVudF9UeXBlc10ueG1sUEsBAi0AFAAGAAgAAAAhADj9If/WAAAAlAEAAAsAAAAAAAAAAAAAAAAA&#10;LwEAAF9yZWxzLy5yZWxzUEsBAi0AFAAGAAgAAAAhADxfzJfAAQAAbAMAAA4AAAAAAAAAAAAAAAAA&#10;LgIAAGRycy9lMm9Eb2MueG1sUEsBAi0AFAAGAAgAAAAhAGlcnMbfAAAACwEAAA8AAAAAAAAAAAAA&#10;AAAAGgQAAGRycy9kb3ducmV2LnhtbFBLBQYAAAAABAAEAPMAAAAmBQAAAAA=&#10;" strokecolor="windowText" strokeweight="2.75pt">
                <v:stroke endarrow="block"/>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75648" behindDoc="0" locked="0" layoutInCell="1" allowOverlap="1" wp14:anchorId="6244DC46" wp14:editId="06C349A4">
                <wp:simplePos x="0" y="0"/>
                <wp:positionH relativeFrom="column">
                  <wp:posOffset>2728595</wp:posOffset>
                </wp:positionH>
                <wp:positionV relativeFrom="paragraph">
                  <wp:posOffset>2031365</wp:posOffset>
                </wp:positionV>
                <wp:extent cx="0" cy="209682"/>
                <wp:effectExtent l="95250" t="0" r="57150" b="38100"/>
                <wp:wrapNone/>
                <wp:docPr id="22" name="Straight Arrow Connector 9"/>
                <wp:cNvGraphicFramePr/>
                <a:graphic xmlns:a="http://schemas.openxmlformats.org/drawingml/2006/main">
                  <a:graphicData uri="http://schemas.microsoft.com/office/word/2010/wordprocessingShape">
                    <wps:wsp>
                      <wps:cNvCnPr/>
                      <wps:spPr>
                        <a:xfrm>
                          <a:off x="0" y="0"/>
                          <a:ext cx="0" cy="209682"/>
                        </a:xfrm>
                        <a:prstGeom prst="straightConnector1">
                          <a:avLst/>
                        </a:prstGeom>
                        <a:noFill/>
                        <a:ln w="34925" cap="flat" cmpd="sng" algn="ctr">
                          <a:solidFill>
                            <a:sysClr val="windowText" lastClr="000000"/>
                          </a:solidFill>
                          <a:prstDash val="solid"/>
                          <a:tailEnd type="triangle"/>
                        </a:ln>
                        <a:effectLst/>
                      </wps:spPr>
                      <wps:bodyPr/>
                    </wps:wsp>
                  </a:graphicData>
                </a:graphic>
              </wp:anchor>
            </w:drawing>
          </mc:Choice>
          <mc:Fallback>
            <w:pict>
              <v:shape w14:anchorId="3C1B7E85" id="Straight Arrow Connector 9" o:spid="_x0000_s1026" type="#_x0000_t32" style="position:absolute;margin-left:214.85pt;margin-top:159.95pt;width:0;height:1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8yXwAEAAGwDAAAOAAAAZHJzL2Uyb0RvYy54bWysU01v1DAQvSPxHyzfu8mmULXRZnvYpVwQ&#10;VKL8gKk/EkuObXnMZvPvGTthW8oNkYMz9mie37x53t2fR8tOKqLxruPbTc2ZcsJL4/qO/3h6uLrl&#10;DBM4CdY71fFZIb/fv3+3m0KrGj94K1VkBOKwnULHh5RCW1UoBjUCbnxQjpLaxxESbWNfyQgToY+2&#10;aur6ppp8lCF6oRDp9Lgk+b7ga61E+qY1qsRsx4lbKmss63Neq/0O2j5CGIxYacA/sBjBOLr0AnWE&#10;BOxnNH9BjUZEj16njfBj5bU2QpUeqJtt/aab7wMEVXohcTBcZML/Byu+ng7uMZIMU8AWw2PMXZx1&#10;HPOf+LFzEWu+iKXOiYnlUNBpU9/d3DZZx+qlLkRMn5UfWQ46jimC6Yd08M7RRHzcFq3g9AXTUvi7&#10;IF/q/IOxtgzGOjZ1/PrDXfORMwHkD20hUTgGSbCu5wxsT8YTKRZI9NbIXJ6BcMaDjewENHuyjPTT&#10;E5HnzAImSlBH5Vu5/1Ga+RwBh6W4pBarJDD2k5MszYHcnKIB11u1QliXr1XFdmtrL6rm6NnLuYhd&#10;5R2NtKi22i975vWe4tePZP8LAAD//wMAUEsDBBQABgAIAAAAIQA+XcUk3wAAAAsBAAAPAAAAZHJz&#10;L2Rvd25yZXYueG1sTI/BTsMwDIbvSLxDZCQu05auMCCl6TSQOMC4sPEAXuO1ZU1SmnQrb48RBzj6&#10;96ffn/PlaFtxpD403mmYzxIQ5EpvGldpeN8+Te9AhIjOYOsdafiiAMvi/CzHzPiTe6PjJlaCS1zI&#10;UEMdY5dJGcqaLIaZ78jxbu97i5HHvpKmxxOX21amSXIjLTaOL9TY0WNN5WEzWA3ravL80OGrWnyu&#10;Xw70sZ90fjVofXkxru5BRBrjHww/+qwOBTvt/OBMEK2G61TdMqrhaq4UCCZ+kx0ni1SBLHL5/4fi&#10;GwAA//8DAFBLAQItABQABgAIAAAAIQC2gziS/gAAAOEBAAATAAAAAAAAAAAAAAAAAAAAAABbQ29u&#10;dGVudF9UeXBlc10ueG1sUEsBAi0AFAAGAAgAAAAhADj9If/WAAAAlAEAAAsAAAAAAAAAAAAAAAAA&#10;LwEAAF9yZWxzLy5yZWxzUEsBAi0AFAAGAAgAAAAhADxfzJfAAQAAbAMAAA4AAAAAAAAAAAAAAAAA&#10;LgIAAGRycy9lMm9Eb2MueG1sUEsBAi0AFAAGAAgAAAAhAD5dxSTfAAAACwEAAA8AAAAAAAAAAAAA&#10;AAAAGgQAAGRycy9kb3ducmV2LnhtbFBLBQYAAAAABAAEAPMAAAAmBQAAAAA=&#10;" strokecolor="windowText" strokeweight="2.75pt">
                <v:stroke endarrow="block"/>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76672" behindDoc="0" locked="0" layoutInCell="1" allowOverlap="1" wp14:anchorId="0CECD4C0" wp14:editId="74AA77C1">
                <wp:simplePos x="0" y="0"/>
                <wp:positionH relativeFrom="column">
                  <wp:posOffset>234950</wp:posOffset>
                </wp:positionH>
                <wp:positionV relativeFrom="paragraph">
                  <wp:posOffset>993140</wp:posOffset>
                </wp:positionV>
                <wp:extent cx="914400" cy="215444"/>
                <wp:effectExtent l="0" t="0" r="0" b="0"/>
                <wp:wrapNone/>
                <wp:docPr id="23" name="TextBox 10"/>
                <wp:cNvGraphicFramePr/>
                <a:graphic xmlns:a="http://schemas.openxmlformats.org/drawingml/2006/main">
                  <a:graphicData uri="http://schemas.microsoft.com/office/word/2010/wordprocessingShape">
                    <wps:wsp>
                      <wps:cNvSpPr txBox="1"/>
                      <wps:spPr>
                        <a:xfrm>
                          <a:off x="0" y="0"/>
                          <a:ext cx="914400" cy="215444"/>
                        </a:xfrm>
                        <a:prstGeom prst="rect">
                          <a:avLst/>
                        </a:prstGeom>
                        <a:noFill/>
                      </wps:spPr>
                      <wps:txbx>
                        <w:txbxContent>
                          <w:p w14:paraId="0664DB79"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Batch Number:</w:t>
                            </w:r>
                          </w:p>
                        </w:txbxContent>
                      </wps:txbx>
                      <wps:bodyPr wrap="square" rtlCol="0">
                        <a:spAutoFit/>
                      </wps:bodyPr>
                    </wps:wsp>
                  </a:graphicData>
                </a:graphic>
              </wp:anchor>
            </w:drawing>
          </mc:Choice>
          <mc:Fallback>
            <w:pict>
              <v:shapetype w14:anchorId="0CECD4C0" id="_x0000_t202" coordsize="21600,21600" o:spt="202" path="m,l,21600r21600,l21600,xe">
                <v:stroke joinstyle="miter"/>
                <v:path gradientshapeok="t" o:connecttype="rect"/>
              </v:shapetype>
              <v:shape id="TextBox 10" o:spid="_x0000_s1027" type="#_x0000_t202" style="position:absolute;margin-left:18.5pt;margin-top:78.2pt;width:1in;height:16.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SgAEAAO8CAAAOAAAAZHJzL2Uyb0RvYy54bWysUk1v2zAMvQ/YfxB0X+wE3rAZcYp2RXcZ&#10;ugLdfoAiS7EAS9RIJXb+fSklTYrtNuxCSfx4fHzU+mb2ozgYJAehk8tFLYUJGnoXdp389fPhw2cp&#10;KKnQqxGC6eTRkLzZvH+3nmJrVjDA2BsUDBKonWInh5RiW1WkB+MVLSCawEEL6FXiJ+6qHtXE6H6s&#10;VnX9qZoA+4igDRF7709BuSn41hqdflhLJomxk8wtFYvFbrOtNmvV7lDFwekzDfUPLLxygZteoO5V&#10;UmKP7i8o7zQCgU0LDb4Ca502ZQaeZln/Mc3zoKIps7A4FC8y0f+D1Y+H5/iEIs13MPMCsyBTpJbY&#10;meeZLfp8MlPBcZbweJHNzElodn5ZNk3NEc2h1fJj0zQZpboWR6T0zYAX+dJJ5K0UsdThO6VT6mtK&#10;7hXgwY1j9l+Z5Fuat7Nw/RuWW+iPTH7i/XWSfu8VGikwjV+hrDuDUbzdJwYsfTLKqeYMzqoWpucf&#10;kNf29l2yrv908wIAAP//AwBQSwMEFAAGAAgAAAAhAB8G3hveAAAACgEAAA8AAABkcnMvZG93bnJl&#10;di54bWxMj81OwzAQhO9IvIO1SNyoHUpLG+JUFT8SBy6U9O7GSxwR21G8bdK3Z3uC2+7saPabYjP5&#10;TpxwSG0MGrKZAoGhjrYNjYbq6+1uBSKRCdZ0MaCGMybYlNdXhcltHMMnnnbUCA4JKTcaHFGfS5lq&#10;h96kWewx8O07Dt4Qr0Mj7WBGDvedvFdqKb1pA39wpsdnh/XP7ug1ENltdq5efXrfTx8vo1P1wlRa&#10;395M2ycQhBP9meGCz+hQMtMhHoNNotMwf+QqxPpi+QDiYlhlrBx4WKs5yLKQ/yuUvwAAAP//AwBQ&#10;SwECLQAUAAYACAAAACEAtoM4kv4AAADhAQAAEwAAAAAAAAAAAAAAAAAAAAAAW0NvbnRlbnRfVHlw&#10;ZXNdLnhtbFBLAQItABQABgAIAAAAIQA4/SH/1gAAAJQBAAALAAAAAAAAAAAAAAAAAC8BAABfcmVs&#10;cy8ucmVsc1BLAQItABQABgAIAAAAIQDaY/0SgAEAAO8CAAAOAAAAAAAAAAAAAAAAAC4CAABkcnMv&#10;ZTJvRG9jLnhtbFBLAQItABQABgAIAAAAIQAfBt4b3gAAAAoBAAAPAAAAAAAAAAAAAAAAANoDAABk&#10;cnMvZG93bnJldi54bWxQSwUGAAAAAAQABADzAAAA5QQAAAAA&#10;" filled="f" stroked="f">
                <v:textbox style="mso-fit-shape-to-text:t">
                  <w:txbxContent>
                    <w:p w14:paraId="0664DB79"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Batch Number:</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77696" behindDoc="0" locked="0" layoutInCell="1" allowOverlap="1" wp14:anchorId="4AC1152F" wp14:editId="6C567F78">
                <wp:simplePos x="0" y="0"/>
                <wp:positionH relativeFrom="column">
                  <wp:posOffset>234950</wp:posOffset>
                </wp:positionH>
                <wp:positionV relativeFrom="paragraph">
                  <wp:posOffset>1570355</wp:posOffset>
                </wp:positionV>
                <wp:extent cx="1602726" cy="215444"/>
                <wp:effectExtent l="0" t="0" r="0" b="0"/>
                <wp:wrapNone/>
                <wp:docPr id="24" name="TextBox 12"/>
                <wp:cNvGraphicFramePr/>
                <a:graphic xmlns:a="http://schemas.openxmlformats.org/drawingml/2006/main">
                  <a:graphicData uri="http://schemas.microsoft.com/office/word/2010/wordprocessingShape">
                    <wps:wsp>
                      <wps:cNvSpPr txBox="1"/>
                      <wps:spPr>
                        <a:xfrm>
                          <a:off x="0" y="0"/>
                          <a:ext cx="1602726" cy="215444"/>
                        </a:xfrm>
                        <a:prstGeom prst="rect">
                          <a:avLst/>
                        </a:prstGeom>
                        <a:noFill/>
                      </wps:spPr>
                      <wps:txbx>
                        <w:txbxContent>
                          <w:p w14:paraId="67F648B0"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Date thaw at 2 to 8°C started:</w:t>
                            </w:r>
                          </w:p>
                        </w:txbxContent>
                      </wps:txbx>
                      <wps:bodyPr wrap="square" rtlCol="0">
                        <a:spAutoFit/>
                      </wps:bodyPr>
                    </wps:wsp>
                  </a:graphicData>
                </a:graphic>
              </wp:anchor>
            </w:drawing>
          </mc:Choice>
          <mc:Fallback>
            <w:pict>
              <v:shape w14:anchorId="4AC1152F" id="TextBox 12" o:spid="_x0000_s1028" type="#_x0000_t202" style="position:absolute;margin-left:18.5pt;margin-top:123.65pt;width:126.2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qAgwEAAPACAAAOAAAAZHJzL2Uyb0RvYy54bWysUk2P0zAQvSPxHyzfadKoFBQ1XS2slgsC&#10;pF1+gOvYjaXYY2bcJv33jN1ui+CG9jK25+PNmzfe3M1+FEeD5CB0crmopTBBQ+/CvpM/nx/ffZSC&#10;kgq9GiGYTp4Mybvt2zebKbamgQHG3qBgkEDtFDs5pBTbqiI9GK9oAdEEDlpArxI/cV/1qCZG92PV&#10;1PW6mgD7iKANEXsfzkG5LfjWGp2+W0smibGTzC0Vi8Xusq22G9XuUcXB6QsN9R8svHKBm16hHlRS&#10;4oDuHyjvNAKBTQsNvgJrnTZlBp5mWf81zdOgoimzsDgUrzLR68Hqb8en+ANFmj/BzAvMgkyRWmJn&#10;nme26PPJTAXHWcLTVTYzJ6Fz0bpuPjRrKTTHmuX71WqVYapbdURKXwx4kS+dRF5LUUsdv1I6p76k&#10;5GYBHt04Zv+NSr6leTcL13OTF5o76E/MfuIFdpJ+HRQaKTCNn6HsO4NRvD8kBix9Msq55gLOsham&#10;ly+Q9/bnu2TdPur2NwAAAP//AwBQSwMEFAAGAAgAAAAhAGa0VWnfAAAACgEAAA8AAABkcnMvZG93&#10;bnJldi54bWxMj81OwzAQhO9IvIO1SNyok7TQNsSpKn4kDr1Qwn0bb+OIeB3FbpO+Pe4JbrOa0ew3&#10;xWaynTjT4FvHCtJZAoK4drrlRkH19f6wAuEDssbOMSm4kIdNeXtTYK7dyJ903odGxBL2OSowIfS5&#10;lL42ZNHPXE8cvaMbLIZ4Do3UA46x3HYyS5InabHl+MFgTy+G6p/9ySoIQW/TS/Vm/cf3tHsdTVI/&#10;YqXU/d20fQYRaAp/YbjiR3QoI9PBnVh70SmYL+OUoCBbLOcgYiBbrRcgDleRZiDLQv6fUP4CAAD/&#10;/wMAUEsBAi0AFAAGAAgAAAAhALaDOJL+AAAA4QEAABMAAAAAAAAAAAAAAAAAAAAAAFtDb250ZW50&#10;X1R5cGVzXS54bWxQSwECLQAUAAYACAAAACEAOP0h/9YAAACUAQAACwAAAAAAAAAAAAAAAAAvAQAA&#10;X3JlbHMvLnJlbHNQSwECLQAUAAYACAAAACEAvEVqgIMBAADwAgAADgAAAAAAAAAAAAAAAAAuAgAA&#10;ZHJzL2Uyb0RvYy54bWxQSwECLQAUAAYACAAAACEAZrRVad8AAAAKAQAADwAAAAAAAAAAAAAAAADd&#10;AwAAZHJzL2Rvd25yZXYueG1sUEsFBgAAAAAEAAQA8wAAAOkEAAAAAA==&#10;" filled="f" stroked="f">
                <v:textbox style="mso-fit-shape-to-text:t">
                  <w:txbxContent>
                    <w:p w14:paraId="67F648B0"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Date thaw at 2 to 8°C started:</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78720" behindDoc="0" locked="0" layoutInCell="1" allowOverlap="1" wp14:anchorId="4D64FECD" wp14:editId="368FE101">
                <wp:simplePos x="0" y="0"/>
                <wp:positionH relativeFrom="column">
                  <wp:posOffset>218440</wp:posOffset>
                </wp:positionH>
                <wp:positionV relativeFrom="paragraph">
                  <wp:posOffset>2337435</wp:posOffset>
                </wp:positionV>
                <wp:extent cx="1361155" cy="215444"/>
                <wp:effectExtent l="0" t="0" r="0" b="0"/>
                <wp:wrapNone/>
                <wp:docPr id="25" name="TextBox 13"/>
                <wp:cNvGraphicFramePr/>
                <a:graphic xmlns:a="http://schemas.openxmlformats.org/drawingml/2006/main">
                  <a:graphicData uri="http://schemas.microsoft.com/office/word/2010/wordprocessingShape">
                    <wps:wsp>
                      <wps:cNvSpPr txBox="1"/>
                      <wps:spPr>
                        <a:xfrm>
                          <a:off x="0" y="0"/>
                          <a:ext cx="1361155" cy="215444"/>
                        </a:xfrm>
                        <a:prstGeom prst="rect">
                          <a:avLst/>
                        </a:prstGeom>
                        <a:noFill/>
                      </wps:spPr>
                      <wps:txbx>
                        <w:txbxContent>
                          <w:p w14:paraId="78C285CE"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Post thaw use by date:</w:t>
                            </w:r>
                          </w:p>
                        </w:txbxContent>
                      </wps:txbx>
                      <wps:bodyPr wrap="square" rtlCol="0">
                        <a:spAutoFit/>
                      </wps:bodyPr>
                    </wps:wsp>
                  </a:graphicData>
                </a:graphic>
              </wp:anchor>
            </w:drawing>
          </mc:Choice>
          <mc:Fallback>
            <w:pict>
              <v:shape w14:anchorId="4D64FECD" id="TextBox 13" o:spid="_x0000_s1029" type="#_x0000_t202" style="position:absolute;margin-left:17.2pt;margin-top:184.05pt;width:107.2pt;height:16.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COhAEAAPACAAAOAAAAZHJzL2Uyb0RvYy54bWysUk1v2zAMvQ/YfxB0XxynSTEYcYptRXcZ&#10;tgFtf4AiS7EAS1RJJXb+/SglTYruNuxCSfx4fHzU+m7ygzgYJAehlfVsLoUJGjoXdq18fnr49FkK&#10;Sip0aoBgWnk0JO82Hz+sx9iYBfQwdAYFgwRqxtjKPqXYVBXp3nhFM4gmcNACepX4ibuqQzUyuh+q&#10;xXx+W42AXUTQhoi996eg3BR8a41Ov6wlk8TQSuaWisVit9lWm7Vqdqhi7/SZhvoHFl65wE0vUPcq&#10;KbFH9xeUdxqBwKaZBl+BtU6bMgNPU8/fTfPYq2jKLCwOxYtM9P9g9c/DY/yNIk1fYeIFZkHGSA2x&#10;M88zWfT5ZKaC4yzh8SKbmZLQuejmtq5XKyk0xxb1arlcZpjqWh2R0ncDXuRLK5HXUtRShx+UTqmv&#10;KblZgAc3DNl/pZJvadpOwnWtvHmluYXuyOxHXmAr6WWv0EiBafgGZd8ZjOKXfWLA0iejnGrO4Cxr&#10;YXr+Anlvb98l6/pRN38AAAD//wMAUEsDBBQABgAIAAAAIQBAJOOS3gAAAAoBAAAPAAAAZHJzL2Rv&#10;d25yZXYueG1sTI/BTsMwDIbvSLxDZKTdWNJSpqo0nSZgEgcubOXuNaataJKqydbu7TEnOFmWP/3+&#10;/nK72EFcaAq9dxqStQJBrvGmd62G+ri/z0GEiM7g4B1puFKAbXV7U2Jh/Ow+6HKIreAQFwrU0MU4&#10;FlKGpiOLYe1Hcnz78pPFyOvUSjPhzOF2kKlSG2mxd/yhw5GeO2q+D2erIUazS671qw1vn8v7y9yp&#10;5hFrrVd3y+4JRKQl/sHwq8/qULHTyZ+dCWLQ8JBlTPLc5AkIBtIs5y4nDZlKFciqlP8rVD8AAAD/&#10;/wMAUEsBAi0AFAAGAAgAAAAhALaDOJL+AAAA4QEAABMAAAAAAAAAAAAAAAAAAAAAAFtDb250ZW50&#10;X1R5cGVzXS54bWxQSwECLQAUAAYACAAAACEAOP0h/9YAAACUAQAACwAAAAAAAAAAAAAAAAAvAQAA&#10;X3JlbHMvLnJlbHNQSwECLQAUAAYACAAAACEAVe3gjoQBAADwAgAADgAAAAAAAAAAAAAAAAAuAgAA&#10;ZHJzL2Uyb0RvYy54bWxQSwECLQAUAAYACAAAACEAQCTjkt4AAAAKAQAADwAAAAAAAAAAAAAAAADe&#10;AwAAZHJzL2Rvd25yZXYueG1sUEsFBgAAAAAEAAQA8wAAAOkEAAAAAA==&#10;" filled="f" stroked="f">
                <v:textbox style="mso-fit-shape-to-text:t">
                  <w:txbxContent>
                    <w:p w14:paraId="78C285CE"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Post thaw use by date:</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79744" behindDoc="0" locked="0" layoutInCell="1" allowOverlap="1" wp14:anchorId="48B7B7BB" wp14:editId="4B106F01">
                <wp:simplePos x="0" y="0"/>
                <wp:positionH relativeFrom="column">
                  <wp:posOffset>151130</wp:posOffset>
                </wp:positionH>
                <wp:positionV relativeFrom="paragraph">
                  <wp:posOffset>2889885</wp:posOffset>
                </wp:positionV>
                <wp:extent cx="3813911" cy="369332"/>
                <wp:effectExtent l="0" t="0" r="0" b="0"/>
                <wp:wrapNone/>
                <wp:docPr id="26" name="TextBox 14"/>
                <wp:cNvGraphicFramePr/>
                <a:graphic xmlns:a="http://schemas.openxmlformats.org/drawingml/2006/main">
                  <a:graphicData uri="http://schemas.microsoft.com/office/word/2010/wordprocessingShape">
                    <wps:wsp>
                      <wps:cNvSpPr txBox="1"/>
                      <wps:spPr>
                        <a:xfrm>
                          <a:off x="0" y="0"/>
                          <a:ext cx="3813911" cy="369332"/>
                        </a:xfrm>
                        <a:prstGeom prst="rect">
                          <a:avLst/>
                        </a:prstGeom>
                        <a:noFill/>
                      </wps:spPr>
                      <wps:txbx>
                        <w:txbxContent>
                          <w:p w14:paraId="21BC6725" w14:textId="77777777" w:rsidR="00F53A41" w:rsidRDefault="00F53A41" w:rsidP="00F53A41">
                            <w:pPr>
                              <w:rPr>
                                <w:rFonts w:hAnsi="Calibri"/>
                                <w:color w:val="000000" w:themeColor="text1"/>
                                <w:kern w:val="24"/>
                                <w:sz w:val="36"/>
                                <w:szCs w:val="36"/>
                              </w:rPr>
                            </w:pPr>
                            <w:r>
                              <w:rPr>
                                <w:rFonts w:hAnsi="Calibri"/>
                                <w:color w:val="000000" w:themeColor="text1"/>
                                <w:kern w:val="24"/>
                                <w:sz w:val="36"/>
                                <w:szCs w:val="36"/>
                              </w:rPr>
                              <w:t>Signed:_______    Checked:_________</w:t>
                            </w:r>
                          </w:p>
                        </w:txbxContent>
                      </wps:txbx>
                      <wps:bodyPr wrap="square" rtlCol="0">
                        <a:spAutoFit/>
                      </wps:bodyPr>
                    </wps:wsp>
                  </a:graphicData>
                </a:graphic>
              </wp:anchor>
            </w:drawing>
          </mc:Choice>
          <mc:Fallback>
            <w:pict>
              <v:shape w14:anchorId="48B7B7BB" id="TextBox 14" o:spid="_x0000_s1030" type="#_x0000_t202" style="position:absolute;margin-left:11.9pt;margin-top:227.55pt;width:300.3pt;height:29.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F0hAEAAPACAAAOAAAAZHJzL2Uyb0RvYy54bWysUk1v2zAMvQ/YfxB0XxzHQ9EacYpuRXcZ&#10;tgHtfoAiS7EAS9RIJXb+/SglTYbtNvRCSfx4fHzU+n72ozgYJAehk/ViKYUJGnoXdp38+fL04VYK&#10;Sir0aoRgOnk0JO8379+tp9iaFQww9gYFgwRqp9jJIaXYVhXpwXhFC4gmcNACepX4ibuqRzUxuh+r&#10;1XJ5U02AfUTQhoi9j6eg3BR8a41O360lk8TYSeaWisVit9lWm7Vqd6ji4PSZhvoPFl65wE0vUI8q&#10;KbFH9w+UdxqBwKaFBl+BtU6bMgNPUy//muZ5UNGUWVgciheZ6O1g9bfDc/yBIs2fYOYFZkGmSC2x&#10;M88zW/T5ZKaC4yzh8SKbmZPQ7Gxu6+aurqXQHGtu7ppmlWGqa3VESl8MeJEvnUReS1FLHb5SOqW+&#10;puRmAZ7cOGb/lUq+pXk7C9d38uMrzS30R2Y/8QI7Sb/2Co0UmMbPUPadwSg+7BMDlj4Z5VRzBmdZ&#10;C9PzF8h7+/Ndsq4fdfMbAAD//wMAUEsDBBQABgAIAAAAIQBIW55A3QAAAAoBAAAPAAAAZHJzL2Rv&#10;d25yZXYueG1sTI9LT8MwEITvSPwHa5G4UedZoRCnqnhIHLhQwn0bL3FEvI5it0n/PeYEx9GMZr6p&#10;d6sdxZlmPzhWkG4SEMSd0wP3CtqPl7t7ED4gaxwdk4ILedg111c1Vtot/E7nQ+hFLGFfoQITwlRJ&#10;6TtDFv3GTcTR+3KzxRDl3Es94xLL7SizJNlKiwPHBYMTPRrqvg8nqyAEvU8v7bP1r5/r29Nikq7E&#10;Vqnbm3X/ACLQGv7C8Isf0aGJTEd3Yu3FqCDLI3lQUJRlCiIGtllRgDgqKNM8B9nU8v+F5gcAAP//&#10;AwBQSwECLQAUAAYACAAAACEAtoM4kv4AAADhAQAAEwAAAAAAAAAAAAAAAAAAAAAAW0NvbnRlbnRf&#10;VHlwZXNdLnhtbFBLAQItABQABgAIAAAAIQA4/SH/1gAAAJQBAAALAAAAAAAAAAAAAAAAAC8BAABf&#10;cmVscy8ucmVsc1BLAQItABQABgAIAAAAIQB446F0hAEAAPACAAAOAAAAAAAAAAAAAAAAAC4CAABk&#10;cnMvZTJvRG9jLnhtbFBLAQItABQABgAIAAAAIQBIW55A3QAAAAoBAAAPAAAAAAAAAAAAAAAAAN4D&#10;AABkcnMvZG93bnJldi54bWxQSwUGAAAAAAQABADzAAAA6AQAAAAA&#10;" filled="f" stroked="f">
                <v:textbox style="mso-fit-shape-to-text:t">
                  <w:txbxContent>
                    <w:p w14:paraId="21BC6725" w14:textId="77777777" w:rsidR="00F53A41" w:rsidRDefault="00F53A41" w:rsidP="00F53A41">
                      <w:pPr>
                        <w:rPr>
                          <w:rFonts w:hAnsi="Calibri"/>
                          <w:color w:val="000000" w:themeColor="text1"/>
                          <w:kern w:val="24"/>
                          <w:sz w:val="36"/>
                          <w:szCs w:val="36"/>
                        </w:rPr>
                      </w:pPr>
                      <w:r>
                        <w:rPr>
                          <w:rFonts w:hAnsi="Calibri"/>
                          <w:color w:val="000000" w:themeColor="text1"/>
                          <w:kern w:val="24"/>
                          <w:sz w:val="36"/>
                          <w:szCs w:val="36"/>
                        </w:rPr>
                        <w:t>Signed:_______    Checked:_________</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80768" behindDoc="0" locked="0" layoutInCell="1" allowOverlap="1" wp14:anchorId="507F4CAF" wp14:editId="3EADAED0">
                <wp:simplePos x="0" y="0"/>
                <wp:positionH relativeFrom="column">
                  <wp:posOffset>1677670</wp:posOffset>
                </wp:positionH>
                <wp:positionV relativeFrom="paragraph">
                  <wp:posOffset>1742440</wp:posOffset>
                </wp:positionV>
                <wp:extent cx="2018923" cy="461665"/>
                <wp:effectExtent l="0" t="0" r="0" b="0"/>
                <wp:wrapNone/>
                <wp:docPr id="27" name="TextBox 15"/>
                <wp:cNvGraphicFramePr/>
                <a:graphic xmlns:a="http://schemas.openxmlformats.org/drawingml/2006/main">
                  <a:graphicData uri="http://schemas.microsoft.com/office/word/2010/wordprocessingShape">
                    <wps:wsp>
                      <wps:cNvSpPr txBox="1"/>
                      <wps:spPr>
                        <a:xfrm>
                          <a:off x="0" y="0"/>
                          <a:ext cx="2018923" cy="461665"/>
                        </a:xfrm>
                        <a:prstGeom prst="rect">
                          <a:avLst/>
                        </a:prstGeom>
                        <a:noFill/>
                      </wps:spPr>
                      <wps:txbx>
                        <w:txbxContent>
                          <w:p w14:paraId="1712EA7B" w14:textId="77777777" w:rsidR="00F53A41" w:rsidRDefault="00F53A41" w:rsidP="00F53A41">
                            <w:pPr>
                              <w:rPr>
                                <w:rFonts w:hAnsi="Calibri"/>
                                <w:color w:val="000000" w:themeColor="text1"/>
                                <w:kern w:val="24"/>
                                <w:sz w:val="32"/>
                                <w:szCs w:val="32"/>
                              </w:rPr>
                            </w:pPr>
                            <w:r>
                              <w:rPr>
                                <w:rFonts w:hAnsi="Calibri"/>
                                <w:color w:val="000000" w:themeColor="text1"/>
                                <w:kern w:val="24"/>
                                <w:sz w:val="32"/>
                                <w:szCs w:val="32"/>
                              </w:rPr>
                              <w:t xml:space="preserve">........../…......./……….   </w:t>
                            </w:r>
                            <w:r>
                              <w:rPr>
                                <w:rFonts w:hAnsi="Calibri"/>
                                <w:color w:val="000000" w:themeColor="text1"/>
                                <w:kern w:val="24"/>
                                <w:sz w:val="16"/>
                                <w:szCs w:val="16"/>
                              </w:rPr>
                              <w:t xml:space="preserve">             </w:t>
                            </w:r>
                          </w:p>
                        </w:txbxContent>
                      </wps:txbx>
                      <wps:bodyPr wrap="square" rtlCol="0">
                        <a:spAutoFit/>
                      </wps:bodyPr>
                    </wps:wsp>
                  </a:graphicData>
                </a:graphic>
              </wp:anchor>
            </w:drawing>
          </mc:Choice>
          <mc:Fallback>
            <w:pict>
              <v:shape w14:anchorId="507F4CAF" id="TextBox 15" o:spid="_x0000_s1031" type="#_x0000_t202" style="position:absolute;margin-left:132.1pt;margin-top:137.2pt;width:158.95pt;height:36.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pBggEAAPACAAAOAAAAZHJzL2Uyb0RvYy54bWysUk1PGzEQvVfiP1i+k01CG8EqGwRF9ILa&#10;SsAPcLx21tLaY2ac7ObfMzYhqcoNcRnb8/HmzRsvr0ffi51BchAaOZtMpTBBQ+vCppHPT/fnl1JQ&#10;UqFVPQTTyL0heb06+7YcYm3m0EHfGhQMEqgeYiO7lGJdVaQ74xVNIJrAQQvoVeInbqoW1cDovq/m&#10;0+miGgDbiKANEXvv3oJyVfCtNTr9sZZMEn0jmVsqFotdZ1utlqreoIqd0wca6hMsvHKBmx6h7lRS&#10;YovuA5R3GoHApokGX4G1TpsyA08zm/43zWOnoimzsDgUjzLR18Hq37vH+BdFGm9h5AVmQYZINbEz&#10;zzNa9PlkpoLjLOH+KJsZk9DsZOaXV/MLKTTHvi9mi8WPDFOdqiNS+mXAi3xpJPJailpq90DpLfU9&#10;JTcLcO/6PvtPVPItjetRuLaRBT971tDumf3AC2wkvWwVGikw9T+h7DuDUbzZJgYsfU41B3CWtTA9&#10;fIG8t3/fJev0UVevAAAA//8DAFBLAwQUAAYACAAAACEAJdXcdOAAAAALAQAADwAAAGRycy9kb3du&#10;cmV2LnhtbEyPy07DMBBF90j8gzVI7KiTkD6UxqkqHhILNpSwd+NpHBGPo9ht0r9nWMFuRnN059xy&#10;N7teXHAMnScF6SIBgdR401GroP58fdiACFGT0b0nVHDFALvq9qbUhfETfeDlEFvBIRQKrcDGOBRS&#10;hsai02HhByS+nfzodOR1bKUZ9cThrpdZkqyk0x3xB6sHfLLYfB/OTkGMZp9e6xcX3r7m9+fJJs1S&#10;10rd3837LYiIc/yD4Vef1aFip6M/kwmiV5Ct8oxRHtZ5DoKJ5SZLQRwVPObrFGRVyv8dqh8AAAD/&#10;/wMAUEsBAi0AFAAGAAgAAAAhALaDOJL+AAAA4QEAABMAAAAAAAAAAAAAAAAAAAAAAFtDb250ZW50&#10;X1R5cGVzXS54bWxQSwECLQAUAAYACAAAACEAOP0h/9YAAACUAQAACwAAAAAAAAAAAAAAAAAvAQAA&#10;X3JlbHMvLnJlbHNQSwECLQAUAAYACAAAACEAlYVKQYIBAADwAgAADgAAAAAAAAAAAAAAAAAuAgAA&#10;ZHJzL2Uyb0RvYy54bWxQSwECLQAUAAYACAAAACEAJdXcdOAAAAALAQAADwAAAAAAAAAAAAAAAADc&#10;AwAAZHJzL2Rvd25yZXYueG1sUEsFBgAAAAAEAAQA8wAAAOkEAAAAAA==&#10;" filled="f" stroked="f">
                <v:textbox style="mso-fit-shape-to-text:t">
                  <w:txbxContent>
                    <w:p w14:paraId="1712EA7B" w14:textId="77777777" w:rsidR="00F53A41" w:rsidRDefault="00F53A41" w:rsidP="00F53A41">
                      <w:pPr>
                        <w:rPr>
                          <w:rFonts w:hAnsi="Calibri"/>
                          <w:color w:val="000000" w:themeColor="text1"/>
                          <w:kern w:val="24"/>
                          <w:sz w:val="32"/>
                          <w:szCs w:val="32"/>
                        </w:rPr>
                      </w:pPr>
                      <w:r>
                        <w:rPr>
                          <w:rFonts w:hAnsi="Calibri"/>
                          <w:color w:val="000000" w:themeColor="text1"/>
                          <w:kern w:val="24"/>
                          <w:sz w:val="32"/>
                          <w:szCs w:val="32"/>
                        </w:rPr>
                        <w:t xml:space="preserve">........../…......./……….   </w:t>
                      </w:r>
                      <w:r>
                        <w:rPr>
                          <w:rFonts w:hAnsi="Calibri"/>
                          <w:color w:val="000000" w:themeColor="text1"/>
                          <w:kern w:val="24"/>
                          <w:sz w:val="16"/>
                          <w:szCs w:val="16"/>
                        </w:rPr>
                        <w:t xml:space="preserve">             </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81792" behindDoc="0" locked="0" layoutInCell="1" allowOverlap="1" wp14:anchorId="28184837" wp14:editId="469739FA">
                <wp:simplePos x="0" y="0"/>
                <wp:positionH relativeFrom="column">
                  <wp:posOffset>1652270</wp:posOffset>
                </wp:positionH>
                <wp:positionV relativeFrom="paragraph">
                  <wp:posOffset>2480310</wp:posOffset>
                </wp:positionV>
                <wp:extent cx="2018923" cy="461665"/>
                <wp:effectExtent l="0" t="0" r="0" b="0"/>
                <wp:wrapNone/>
                <wp:docPr id="28" name="TextBox 16"/>
                <wp:cNvGraphicFramePr/>
                <a:graphic xmlns:a="http://schemas.openxmlformats.org/drawingml/2006/main">
                  <a:graphicData uri="http://schemas.microsoft.com/office/word/2010/wordprocessingShape">
                    <wps:wsp>
                      <wps:cNvSpPr txBox="1"/>
                      <wps:spPr>
                        <a:xfrm>
                          <a:off x="0" y="0"/>
                          <a:ext cx="2018923" cy="461665"/>
                        </a:xfrm>
                        <a:prstGeom prst="rect">
                          <a:avLst/>
                        </a:prstGeom>
                        <a:noFill/>
                      </wps:spPr>
                      <wps:txbx>
                        <w:txbxContent>
                          <w:p w14:paraId="419C4CF3" w14:textId="77777777" w:rsidR="00F53A41" w:rsidRDefault="00F53A41" w:rsidP="00F53A41">
                            <w:pPr>
                              <w:rPr>
                                <w:rFonts w:hAnsi="Calibri"/>
                                <w:color w:val="000000" w:themeColor="text1"/>
                                <w:kern w:val="24"/>
                                <w:sz w:val="32"/>
                                <w:szCs w:val="32"/>
                              </w:rPr>
                            </w:pPr>
                            <w:r>
                              <w:rPr>
                                <w:rFonts w:hAnsi="Calibri"/>
                                <w:color w:val="000000" w:themeColor="text1"/>
                                <w:kern w:val="24"/>
                                <w:sz w:val="32"/>
                                <w:szCs w:val="32"/>
                              </w:rPr>
                              <w:t xml:space="preserve">........../…......./……….   </w:t>
                            </w:r>
                            <w:r>
                              <w:rPr>
                                <w:rFonts w:hAnsi="Calibri"/>
                                <w:color w:val="000000" w:themeColor="text1"/>
                                <w:kern w:val="24"/>
                                <w:sz w:val="16"/>
                                <w:szCs w:val="16"/>
                              </w:rPr>
                              <w:t xml:space="preserve">             </w:t>
                            </w:r>
                          </w:p>
                        </w:txbxContent>
                      </wps:txbx>
                      <wps:bodyPr wrap="square" rtlCol="0">
                        <a:spAutoFit/>
                      </wps:bodyPr>
                    </wps:wsp>
                  </a:graphicData>
                </a:graphic>
              </wp:anchor>
            </w:drawing>
          </mc:Choice>
          <mc:Fallback>
            <w:pict>
              <v:shape w14:anchorId="28184837" id="TextBox 16" o:spid="_x0000_s1032" type="#_x0000_t202" style="position:absolute;margin-left:130.1pt;margin-top:195.3pt;width:158.95pt;height:36.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yvhAEAAPACAAAOAAAAZHJzL2Uyb0RvYy54bWysUk1v2zAMvRfYfxB0X5xkndEacYqtRXcZ&#10;2gLtfoAiS7EAS9RIJXb+/SglTYbtNuxCSfx4fHzU6m7yg9gbJAehlYvZXAoTNHQubFv54+3x440U&#10;lFTo1ADBtPJgSN6tP1ytxtiYJfQwdAYFgwRqxtjKPqXYVBXp3nhFM4gmcNACepX4iduqQzUyuh+q&#10;5XxeVyNgFxG0IWLvwzEo1wXfWqPTs7VkkhhaydxSsVjsJttqvVLNFlXsnT7RUP/AwisXuOkZ6kEl&#10;JXbo/oLyTiMQ2DTT4Cuw1mlTZuBpFvM/pnntVTRlFhaH4lkm+n+w+mn/Gl9QpOkrTLzALMgYqSF2&#10;5nkmiz6fzFRwnCU8nGUzUxKancz85nb5SQrNset6UdefM0x1qY5I6ZsBL/KllchrKWqp/XdKx9T3&#10;lNwswKMbhuy/UMm3NG0m4bpW1u80N9AdmP3IC2wl/dwpNFJgGu6h7DuDUfyySwxY+mSUY80JnGUt&#10;TE9fIO/t93fJunzU9S8AAAD//wMAUEsDBBQABgAIAAAAIQD5w3Mf4AAAAAsBAAAPAAAAZHJzL2Rv&#10;d25yZXYueG1sTI/LTsMwEEX3SPyDNUjsqJ2EhhLiVBUPiQUbSthP4yGJiMdR7Dbp32NWsBzdo3vP&#10;lNvFDuJEk+8da0hWCgRx40zPrYb64+VmA8IHZIODY9JwJg/b6vKixMK4md/ptA+tiCXsC9TQhTAW&#10;UvqmI4t+5UbimH25yWKI59RKM+Ecy+0gU6VyabHnuNDhSI8dNd/7o9UQgtkl5/rZ+tfP5e1p7lSz&#10;xlrr66tl9wAi0BL+YPjVj+pQRaeDO7LxYtCQ5iqNqIbsXuUgIrG+2yQgDhpu8ywDWZXy/w/VDwAA&#10;AP//AwBQSwECLQAUAAYACAAAACEAtoM4kv4AAADhAQAAEwAAAAAAAAAAAAAAAAAAAAAAW0NvbnRl&#10;bnRfVHlwZXNdLnhtbFBLAQItABQABgAIAAAAIQA4/SH/1gAAAJQBAAALAAAAAAAAAAAAAAAAAC8B&#10;AABfcmVscy8ucmVsc1BLAQItABQABgAIAAAAIQCMhiyvhAEAAPACAAAOAAAAAAAAAAAAAAAAAC4C&#10;AABkcnMvZTJvRG9jLnhtbFBLAQItABQABgAIAAAAIQD5w3Mf4AAAAAsBAAAPAAAAAAAAAAAAAAAA&#10;AN4DAABkcnMvZG93bnJldi54bWxQSwUGAAAAAAQABADzAAAA6wQAAAAA&#10;" filled="f" stroked="f">
                <v:textbox style="mso-fit-shape-to-text:t">
                  <w:txbxContent>
                    <w:p w14:paraId="419C4CF3" w14:textId="77777777" w:rsidR="00F53A41" w:rsidRDefault="00F53A41" w:rsidP="00F53A41">
                      <w:pPr>
                        <w:rPr>
                          <w:rFonts w:hAnsi="Calibri"/>
                          <w:color w:val="000000" w:themeColor="text1"/>
                          <w:kern w:val="24"/>
                          <w:sz w:val="32"/>
                          <w:szCs w:val="32"/>
                        </w:rPr>
                      </w:pPr>
                      <w:r>
                        <w:rPr>
                          <w:rFonts w:hAnsi="Calibri"/>
                          <w:color w:val="000000" w:themeColor="text1"/>
                          <w:kern w:val="24"/>
                          <w:sz w:val="32"/>
                          <w:szCs w:val="32"/>
                        </w:rPr>
                        <w:t xml:space="preserve">........../…......./……….   </w:t>
                      </w:r>
                      <w:r>
                        <w:rPr>
                          <w:rFonts w:hAnsi="Calibri"/>
                          <w:color w:val="000000" w:themeColor="text1"/>
                          <w:kern w:val="24"/>
                          <w:sz w:val="16"/>
                          <w:szCs w:val="16"/>
                        </w:rPr>
                        <w:t xml:space="preserve">             </w:t>
                      </w:r>
                    </w:p>
                  </w:txbxContent>
                </v:textbox>
              </v:shape>
            </w:pict>
          </mc:Fallback>
        </mc:AlternateContent>
      </w:r>
      <w:r w:rsidRPr="00D70BD6">
        <w:rPr>
          <w:rFonts w:ascii="Arial" w:hAnsi="Arial" w:cs="Arial"/>
          <w:b/>
          <w:bCs/>
          <w:noProof/>
          <w:sz w:val="24"/>
          <w:szCs w:val="24"/>
        </w:rPr>
        <mc:AlternateContent>
          <mc:Choice Requires="wps">
            <w:drawing>
              <wp:anchor distT="0" distB="0" distL="114300" distR="114300" simplePos="0" relativeHeight="251682816" behindDoc="0" locked="0" layoutInCell="1" allowOverlap="1" wp14:anchorId="3297F70D" wp14:editId="0AED6F4A">
                <wp:simplePos x="0" y="0"/>
                <wp:positionH relativeFrom="column">
                  <wp:posOffset>1677670</wp:posOffset>
                </wp:positionH>
                <wp:positionV relativeFrom="paragraph">
                  <wp:posOffset>2068830</wp:posOffset>
                </wp:positionV>
                <wp:extent cx="914400" cy="215444"/>
                <wp:effectExtent l="0" t="0" r="0" b="0"/>
                <wp:wrapNone/>
                <wp:docPr id="29" name="TextBox 17"/>
                <wp:cNvGraphicFramePr/>
                <a:graphic xmlns:a="http://schemas.openxmlformats.org/drawingml/2006/main">
                  <a:graphicData uri="http://schemas.microsoft.com/office/word/2010/wordprocessingShape">
                    <wps:wsp>
                      <wps:cNvSpPr txBox="1"/>
                      <wps:spPr>
                        <a:xfrm>
                          <a:off x="0" y="0"/>
                          <a:ext cx="914400" cy="215444"/>
                        </a:xfrm>
                        <a:prstGeom prst="rect">
                          <a:avLst/>
                        </a:prstGeom>
                        <a:noFill/>
                      </wps:spPr>
                      <wps:txbx>
                        <w:txbxContent>
                          <w:p w14:paraId="6A1EB6D5"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8 WEEKS</w:t>
                            </w:r>
                          </w:p>
                        </w:txbxContent>
                      </wps:txbx>
                      <wps:bodyPr wrap="square" rtlCol="0">
                        <a:spAutoFit/>
                      </wps:bodyPr>
                    </wps:wsp>
                  </a:graphicData>
                </a:graphic>
              </wp:anchor>
            </w:drawing>
          </mc:Choice>
          <mc:Fallback>
            <w:pict>
              <v:shape w14:anchorId="3297F70D" id="TextBox 17" o:spid="_x0000_s1033" type="#_x0000_t202" style="position:absolute;margin-left:132.1pt;margin-top:162.9pt;width:1in;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AVggEAAO8CAAAOAAAAZHJzL2Uyb0RvYy54bWysUttu2zAMfR/QfxD0vtgJvJsRp9hWdC/F&#10;NqDdByiyFAuwRJVUYufvRylpUmxvw14oiZfDw0Otb2c/ioNBchA6uVzUUpigoXdh18lfT/dvP0pB&#10;SYVejRBMJ4+G5O3m5s16iq1ZwQBjb1AwSKB2ip0cUoptVZEejFe0gGgCBy2gV4mfuKt6VBOj+7Fa&#10;1fX7agLsI4I2ROy9OwXlpuBba3T6YS2ZJMZOMrdULBa7zbbarFW7QxUHp8801D+w8MoFbnqBulNJ&#10;iT26v6C80wgENi00+AqsddqUGXiaZf3HNI+DiqbMwuJQvMhE/w9Wfz88xp8o0vwFZl5gFmSK1BI7&#10;8zyzRZ9PZio4zhIeL7KZOQnNzk/Lpqk5ojm0Wr5rmiajVNfiiJS+GfAiXzqJvJUiljo8UDqlvqTk&#10;XgHu3Thm/5VJvqV5OwvXd/LDC8st9EcmP/H+OknPe4VGCkzjVyjrzmAUP+8TA5Y+GeVUcwZnVQvT&#10;8w/Ia3v9LlnXf7r5DQAA//8DAFBLAwQUAAYACAAAACEA+idbDN4AAAALAQAADwAAAGRycy9kb3du&#10;cmV2LnhtbEyPy07DMBBF90j8gzVI7Kjd0JQS4lQVD4kFG0rYu/EQR8TjKHab9O8ZVrCcO0f3UW5n&#10;34sTjrELpGG5UCCQmmA7ajXUHy83GxAxGbKmD4QazhhhW11elKawYaJ3PO1TK9iEYmE0uJSGQsrY&#10;OPQmLsKAxL+vMHqT+BxbaUczsbnvZabUWnrTESc4M+Cjw+Z7f/QaUrK75bl+9vH1c357mpxqclNr&#10;fX017x5AJJzTHwy/9bk6VNzpEI5ko+g1ZOtVxqiG2yznDUys1IaVAyv5/R3IqpT/N1Q/AAAA//8D&#10;AFBLAQItABQABgAIAAAAIQC2gziS/gAAAOEBAAATAAAAAAAAAAAAAAAAAAAAAABbQ29udGVudF9U&#10;eXBlc10ueG1sUEsBAi0AFAAGAAgAAAAhADj9If/WAAAAlAEAAAsAAAAAAAAAAAAAAAAALwEAAF9y&#10;ZWxzLy5yZWxzUEsBAi0AFAAGAAgAAAAhAKljQBWCAQAA7wIAAA4AAAAAAAAAAAAAAAAALgIAAGRy&#10;cy9lMm9Eb2MueG1sUEsBAi0AFAAGAAgAAAAhAPonWwzeAAAACwEAAA8AAAAAAAAAAAAAAAAA3AMA&#10;AGRycy9kb3ducmV2LnhtbFBLBQYAAAAABAAEAPMAAADnBAAAAAA=&#10;" filled="f" stroked="f">
                <v:textbox style="mso-fit-shape-to-text:t">
                  <w:txbxContent>
                    <w:p w14:paraId="6A1EB6D5" w14:textId="77777777" w:rsidR="00F53A41" w:rsidRDefault="00F53A41" w:rsidP="00F53A41">
                      <w:pPr>
                        <w:rPr>
                          <w:rFonts w:hAnsi="Calibri"/>
                          <w:color w:val="000000" w:themeColor="text1"/>
                          <w:kern w:val="24"/>
                          <w:sz w:val="16"/>
                          <w:szCs w:val="16"/>
                        </w:rPr>
                      </w:pPr>
                      <w:r>
                        <w:rPr>
                          <w:rFonts w:hAnsi="Calibri"/>
                          <w:color w:val="000000" w:themeColor="text1"/>
                          <w:kern w:val="24"/>
                          <w:sz w:val="16"/>
                          <w:szCs w:val="16"/>
                        </w:rPr>
                        <w:t>8 WEEKS</w:t>
                      </w:r>
                    </w:p>
                  </w:txbxContent>
                </v:textbox>
              </v:shape>
            </w:pict>
          </mc:Fallback>
        </mc:AlternateContent>
      </w:r>
    </w:p>
    <w:p w14:paraId="4BE37B4F" w14:textId="77777777" w:rsidR="00F53A41" w:rsidRPr="00D70BD6" w:rsidRDefault="00F53A41" w:rsidP="00F53A41">
      <w:pPr>
        <w:rPr>
          <w:rFonts w:ascii="Arial" w:hAnsi="Arial" w:cs="Arial"/>
          <w:sz w:val="24"/>
          <w:szCs w:val="24"/>
        </w:rPr>
      </w:pPr>
    </w:p>
    <w:p w14:paraId="70FE69A7" w14:textId="77777777" w:rsidR="00F53A41" w:rsidRPr="00D70BD6" w:rsidRDefault="00F53A41" w:rsidP="00F53A41">
      <w:pPr>
        <w:rPr>
          <w:rFonts w:ascii="Arial" w:hAnsi="Arial" w:cs="Arial"/>
          <w:sz w:val="24"/>
          <w:szCs w:val="24"/>
        </w:rPr>
      </w:pPr>
    </w:p>
    <w:p w14:paraId="6B281158" w14:textId="77777777" w:rsidR="00F53A41" w:rsidRPr="00D70BD6" w:rsidRDefault="00F53A41" w:rsidP="00F53A41">
      <w:pPr>
        <w:rPr>
          <w:rFonts w:ascii="Arial" w:hAnsi="Arial" w:cs="Arial"/>
          <w:sz w:val="24"/>
          <w:szCs w:val="24"/>
        </w:rPr>
      </w:pPr>
    </w:p>
    <w:p w14:paraId="7B2E4989" w14:textId="77777777" w:rsidR="00F53A41" w:rsidRPr="00D70BD6" w:rsidRDefault="00F53A41" w:rsidP="00F53A41">
      <w:pPr>
        <w:rPr>
          <w:rFonts w:ascii="Arial" w:hAnsi="Arial" w:cs="Arial"/>
          <w:sz w:val="24"/>
          <w:szCs w:val="24"/>
        </w:rPr>
      </w:pPr>
    </w:p>
    <w:p w14:paraId="39C8149D" w14:textId="77777777" w:rsidR="00F53A41" w:rsidRPr="00D70BD6" w:rsidRDefault="00F53A41" w:rsidP="00F53A41">
      <w:pPr>
        <w:rPr>
          <w:rFonts w:ascii="Arial" w:hAnsi="Arial" w:cs="Arial"/>
          <w:sz w:val="24"/>
          <w:szCs w:val="24"/>
        </w:rPr>
      </w:pPr>
    </w:p>
    <w:p w14:paraId="4BCBB103" w14:textId="77777777" w:rsidR="00F53A41" w:rsidRPr="00D70BD6" w:rsidRDefault="00F53A41" w:rsidP="00F53A41">
      <w:pPr>
        <w:rPr>
          <w:rFonts w:ascii="Arial" w:hAnsi="Arial" w:cs="Arial"/>
          <w:sz w:val="24"/>
          <w:szCs w:val="24"/>
        </w:rPr>
      </w:pPr>
    </w:p>
    <w:p w14:paraId="6052A218" w14:textId="77777777" w:rsidR="00F53A41" w:rsidRPr="00D70BD6" w:rsidRDefault="00F53A41" w:rsidP="00F53A41">
      <w:pPr>
        <w:rPr>
          <w:rFonts w:ascii="Arial" w:hAnsi="Arial" w:cs="Arial"/>
          <w:sz w:val="24"/>
          <w:szCs w:val="24"/>
        </w:rPr>
      </w:pPr>
    </w:p>
    <w:p w14:paraId="5D216309" w14:textId="77777777" w:rsidR="00F53A41" w:rsidRPr="00D70BD6" w:rsidRDefault="00F53A41" w:rsidP="00F53A41">
      <w:pPr>
        <w:rPr>
          <w:rFonts w:ascii="Arial" w:hAnsi="Arial" w:cs="Arial"/>
          <w:sz w:val="24"/>
          <w:szCs w:val="24"/>
        </w:rPr>
      </w:pPr>
    </w:p>
    <w:bookmarkEnd w:id="3"/>
    <w:bookmarkEnd w:id="4"/>
    <w:p w14:paraId="6FCC9F1A" w14:textId="77777777" w:rsidR="00F53A41" w:rsidRPr="00D70BD6" w:rsidRDefault="00F53A41" w:rsidP="00F53A41">
      <w:pPr>
        <w:ind w:firstLine="720"/>
        <w:rPr>
          <w:rFonts w:ascii="Arial" w:hAnsi="Arial" w:cs="Arial"/>
          <w:sz w:val="24"/>
          <w:szCs w:val="24"/>
        </w:rPr>
      </w:pPr>
    </w:p>
    <w:sectPr w:rsidR="00F53A41" w:rsidRPr="00D70BD6" w:rsidSect="001E0A9B">
      <w:headerReference w:type="default" r:id="rId13"/>
      <w:footerReference w:type="default" r:id="rId14"/>
      <w:pgSz w:w="11906" w:h="16838"/>
      <w:pgMar w:top="794" w:right="794" w:bottom="794" w:left="794"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AA5D" w14:textId="77777777" w:rsidR="000D36F4" w:rsidRDefault="000D36F4" w:rsidP="00E56010">
      <w:pPr>
        <w:spacing w:after="0" w:line="240" w:lineRule="auto"/>
      </w:pPr>
      <w:r>
        <w:separator/>
      </w:r>
    </w:p>
  </w:endnote>
  <w:endnote w:type="continuationSeparator" w:id="0">
    <w:p w14:paraId="21211C45" w14:textId="77777777" w:rsidR="000D36F4" w:rsidRDefault="000D36F4" w:rsidP="00E5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23"/>
      <w:gridCol w:w="538"/>
      <w:gridCol w:w="2221"/>
      <w:gridCol w:w="668"/>
      <w:gridCol w:w="1663"/>
      <w:gridCol w:w="1559"/>
    </w:tblGrid>
    <w:tr w:rsidR="00C53F9A" w:rsidRPr="009C1C2A" w14:paraId="337948B0" w14:textId="77777777" w:rsidTr="1172A332">
      <w:trPr>
        <w:trHeight w:val="305"/>
      </w:trPr>
      <w:tc>
        <w:tcPr>
          <w:tcW w:w="1242" w:type="dxa"/>
          <w:vAlign w:val="bottom"/>
        </w:tcPr>
        <w:p w14:paraId="37A19323"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Written by:</w:t>
          </w:r>
        </w:p>
      </w:tc>
      <w:tc>
        <w:tcPr>
          <w:tcW w:w="2423" w:type="dxa"/>
          <w:vAlign w:val="bottom"/>
        </w:tcPr>
        <w:p w14:paraId="5043CB0F"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048CC1B7"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07459315"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3101716D"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6537F28F"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val="restart"/>
        </w:tcPr>
        <w:p w14:paraId="6DFB9E20" w14:textId="77777777" w:rsidR="00C53F9A" w:rsidRPr="009C1C2A" w:rsidRDefault="1172A332" w:rsidP="004E5B99">
          <w:pPr>
            <w:tabs>
              <w:tab w:val="center" w:pos="4513"/>
              <w:tab w:val="right" w:pos="9026"/>
            </w:tabs>
            <w:spacing w:after="60"/>
            <w:jc w:val="center"/>
            <w:rPr>
              <w:color w:val="A6A6A6" w:themeColor="background1" w:themeShade="A6"/>
            </w:rPr>
          </w:pPr>
          <w:r>
            <w:rPr>
              <w:noProof/>
              <w:lang w:eastAsia="en-GB"/>
            </w:rPr>
            <w:drawing>
              <wp:inline distT="0" distB="0" distL="0" distR="0" wp14:anchorId="2D26B10A" wp14:editId="5F97CCF1">
                <wp:extent cx="934588"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34588" cy="495300"/>
                        </a:xfrm>
                        <a:prstGeom prst="rect">
                          <a:avLst/>
                        </a:prstGeom>
                      </pic:spPr>
                    </pic:pic>
                  </a:graphicData>
                </a:graphic>
              </wp:inline>
            </w:drawing>
          </w:r>
        </w:p>
      </w:tc>
    </w:tr>
    <w:tr w:rsidR="00C53F9A" w:rsidRPr="009C1C2A" w14:paraId="7D51E6B1" w14:textId="77777777" w:rsidTr="1172A332">
      <w:trPr>
        <w:trHeight w:val="305"/>
      </w:trPr>
      <w:tc>
        <w:tcPr>
          <w:tcW w:w="1242" w:type="dxa"/>
          <w:vAlign w:val="bottom"/>
        </w:tcPr>
        <w:p w14:paraId="19D35CC3"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Approved by:</w:t>
          </w:r>
        </w:p>
      </w:tc>
      <w:tc>
        <w:tcPr>
          <w:tcW w:w="2423" w:type="dxa"/>
          <w:vAlign w:val="bottom"/>
        </w:tcPr>
        <w:p w14:paraId="70DF9E56"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34F8F21A"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44E871BC"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5D4EC514"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144A5D23"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tcPr>
        <w:p w14:paraId="738610EB" w14:textId="77777777" w:rsidR="00C53F9A" w:rsidRPr="004517A2" w:rsidRDefault="00C53F9A" w:rsidP="004517A2">
          <w:pPr>
            <w:tabs>
              <w:tab w:val="center" w:pos="4513"/>
              <w:tab w:val="right" w:pos="9026"/>
            </w:tabs>
            <w:jc w:val="center"/>
            <w:rPr>
              <w:color w:val="00B050"/>
              <w:sz w:val="12"/>
              <w:szCs w:val="16"/>
            </w:rPr>
          </w:pPr>
        </w:p>
      </w:tc>
    </w:tr>
    <w:tr w:rsidR="00C53F9A" w:rsidRPr="009C1C2A" w14:paraId="11CF2780" w14:textId="77777777" w:rsidTr="1172A332">
      <w:trPr>
        <w:trHeight w:val="305"/>
      </w:trPr>
      <w:tc>
        <w:tcPr>
          <w:tcW w:w="1242" w:type="dxa"/>
          <w:vAlign w:val="bottom"/>
        </w:tcPr>
        <w:p w14:paraId="28F8C2C6"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Authorised by:</w:t>
          </w:r>
        </w:p>
      </w:tc>
      <w:tc>
        <w:tcPr>
          <w:tcW w:w="2423" w:type="dxa"/>
          <w:vAlign w:val="bottom"/>
        </w:tcPr>
        <w:p w14:paraId="637805D2"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538" w:type="dxa"/>
          <w:vAlign w:val="bottom"/>
        </w:tcPr>
        <w:p w14:paraId="31CE0781"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Sig.</w:t>
          </w:r>
        </w:p>
      </w:tc>
      <w:tc>
        <w:tcPr>
          <w:tcW w:w="2221" w:type="dxa"/>
          <w:vAlign w:val="bottom"/>
        </w:tcPr>
        <w:p w14:paraId="463F29E8"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668" w:type="dxa"/>
          <w:vAlign w:val="bottom"/>
        </w:tcPr>
        <w:p w14:paraId="006817C5" w14:textId="77777777" w:rsidR="00C53F9A" w:rsidRPr="00E660BE" w:rsidRDefault="00C53F9A" w:rsidP="00BB7EC8">
          <w:pPr>
            <w:tabs>
              <w:tab w:val="center" w:pos="4513"/>
              <w:tab w:val="right" w:pos="9026"/>
            </w:tabs>
            <w:rPr>
              <w:rFonts w:ascii="Arial" w:hAnsi="Arial" w:cs="Arial"/>
              <w:color w:val="A6A6A6" w:themeColor="background1" w:themeShade="A6"/>
              <w:sz w:val="16"/>
            </w:rPr>
          </w:pPr>
          <w:r w:rsidRPr="00E660BE">
            <w:rPr>
              <w:rFonts w:ascii="Arial" w:hAnsi="Arial" w:cs="Arial"/>
              <w:color w:val="A6A6A6" w:themeColor="background1" w:themeShade="A6"/>
              <w:sz w:val="16"/>
            </w:rPr>
            <w:t>Date:</w:t>
          </w:r>
        </w:p>
      </w:tc>
      <w:tc>
        <w:tcPr>
          <w:tcW w:w="1663" w:type="dxa"/>
          <w:vAlign w:val="bottom"/>
        </w:tcPr>
        <w:p w14:paraId="3B7B4B86" w14:textId="77777777" w:rsidR="00C53F9A" w:rsidRPr="00815723" w:rsidRDefault="00C53F9A" w:rsidP="00BB7EC8">
          <w:pPr>
            <w:tabs>
              <w:tab w:val="center" w:pos="4513"/>
              <w:tab w:val="right" w:pos="9026"/>
            </w:tabs>
            <w:rPr>
              <w:rFonts w:ascii="Arial" w:hAnsi="Arial" w:cs="Arial"/>
              <w:color w:val="A6A6A6" w:themeColor="background1" w:themeShade="A6"/>
              <w:sz w:val="20"/>
            </w:rPr>
          </w:pPr>
        </w:p>
      </w:tc>
      <w:tc>
        <w:tcPr>
          <w:tcW w:w="1559" w:type="dxa"/>
          <w:vMerge/>
        </w:tcPr>
        <w:p w14:paraId="3A0FF5F2" w14:textId="77777777" w:rsidR="00C53F9A" w:rsidRPr="004517A2" w:rsidRDefault="00C53F9A" w:rsidP="004517A2">
          <w:pPr>
            <w:tabs>
              <w:tab w:val="center" w:pos="4513"/>
              <w:tab w:val="right" w:pos="9026"/>
            </w:tabs>
            <w:jc w:val="center"/>
            <w:rPr>
              <w:color w:val="00B050"/>
              <w:sz w:val="12"/>
              <w:szCs w:val="16"/>
            </w:rPr>
          </w:pPr>
        </w:p>
      </w:tc>
    </w:tr>
  </w:tbl>
  <w:p w14:paraId="5630AD66" w14:textId="77777777" w:rsidR="00C53F9A" w:rsidRPr="002726D0" w:rsidRDefault="00C53F9A" w:rsidP="009C1C2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DF3E1" w14:textId="77777777" w:rsidR="000D36F4" w:rsidRDefault="000D36F4" w:rsidP="00E56010">
      <w:pPr>
        <w:spacing w:after="0" w:line="240" w:lineRule="auto"/>
      </w:pPr>
      <w:r>
        <w:separator/>
      </w:r>
    </w:p>
  </w:footnote>
  <w:footnote w:type="continuationSeparator" w:id="0">
    <w:p w14:paraId="43ADE481" w14:textId="77777777" w:rsidR="000D36F4" w:rsidRDefault="000D36F4" w:rsidP="00E56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184"/>
      <w:gridCol w:w="311"/>
      <w:gridCol w:w="964"/>
      <w:gridCol w:w="284"/>
      <w:gridCol w:w="1247"/>
      <w:gridCol w:w="1247"/>
      <w:gridCol w:w="1248"/>
      <w:gridCol w:w="510"/>
      <w:gridCol w:w="737"/>
      <w:gridCol w:w="1531"/>
    </w:tblGrid>
    <w:tr w:rsidR="00C53F9A" w:rsidRPr="00E56010" w14:paraId="4A8A9AA5" w14:textId="77777777" w:rsidTr="1172A332">
      <w:trPr>
        <w:trHeight w:val="336"/>
      </w:trPr>
      <w:tc>
        <w:tcPr>
          <w:tcW w:w="3459" w:type="dxa"/>
          <w:gridSpan w:val="3"/>
          <w:vMerge w:val="restart"/>
          <w:vAlign w:val="center"/>
        </w:tcPr>
        <w:p w14:paraId="27831E6F" w14:textId="3F3F40DB" w:rsidR="00C53F9A" w:rsidRPr="0077599F" w:rsidRDefault="00C53F9A" w:rsidP="000D7935">
          <w:pPr>
            <w:rPr>
              <w:b/>
              <w:color w:val="00B050"/>
              <w:sz w:val="36"/>
              <w:szCs w:val="24"/>
            </w:rPr>
          </w:pPr>
          <w:r w:rsidRPr="00887F05">
            <w:rPr>
              <w:b/>
              <w:color w:val="0070C0"/>
              <w:sz w:val="32"/>
            </w:rPr>
            <w:t xml:space="preserve">SOP </w:t>
          </w:r>
          <w:r w:rsidR="005454EB">
            <w:rPr>
              <w:b/>
              <w:color w:val="0070C0"/>
              <w:sz w:val="32"/>
            </w:rPr>
            <w:t>IM</w:t>
          </w:r>
          <w:r w:rsidR="0071565A">
            <w:rPr>
              <w:b/>
              <w:color w:val="0070C0"/>
              <w:sz w:val="32"/>
            </w:rPr>
            <w:t>H</w:t>
          </w:r>
          <w:r w:rsidR="0018403B">
            <w:rPr>
              <w:b/>
              <w:color w:val="0070C0"/>
              <w:sz w:val="32"/>
            </w:rPr>
            <w:t>2</w:t>
          </w:r>
        </w:p>
      </w:tc>
      <w:tc>
        <w:tcPr>
          <w:tcW w:w="4536" w:type="dxa"/>
          <w:gridSpan w:val="5"/>
          <w:vAlign w:val="bottom"/>
        </w:tcPr>
        <w:p w14:paraId="2BA226A1" w14:textId="1E6877B6" w:rsidR="00C53F9A" w:rsidRPr="0077599F" w:rsidRDefault="00865C28" w:rsidP="00E56010">
          <w:pPr>
            <w:rPr>
              <w:b/>
              <w:color w:val="00B050"/>
              <w:sz w:val="36"/>
              <w:szCs w:val="24"/>
            </w:rPr>
          </w:pPr>
          <w:r w:rsidRPr="007D4AF6">
            <w:rPr>
              <w:b/>
              <w:color w:val="FF0000"/>
            </w:rPr>
            <w:t>Commercial – sensitive. For NHS use Only</w:t>
          </w:r>
        </w:p>
      </w:tc>
      <w:tc>
        <w:tcPr>
          <w:tcW w:w="2268" w:type="dxa"/>
          <w:gridSpan w:val="2"/>
          <w:vAlign w:val="center"/>
        </w:tcPr>
        <w:p w14:paraId="17AD93B2" w14:textId="77777777" w:rsidR="00C53F9A" w:rsidRDefault="00C53F9A" w:rsidP="005D0747">
          <w:pPr>
            <w:tabs>
              <w:tab w:val="center" w:pos="4153"/>
              <w:tab w:val="right" w:pos="8306"/>
            </w:tabs>
            <w:jc w:val="right"/>
            <w:rPr>
              <w:sz w:val="14"/>
            </w:rPr>
          </w:pPr>
          <w:r>
            <w:rPr>
              <w:noProof/>
              <w:sz w:val="14"/>
            </w:rPr>
            <w:drawing>
              <wp:inline distT="0" distB="0" distL="0" distR="0" wp14:anchorId="758ACD11" wp14:editId="68EA08AC">
                <wp:extent cx="857250" cy="318407"/>
                <wp:effectExtent l="0" t="0" r="0" b="5715"/>
                <wp:docPr id="9" name="Picture 9" descr="C:\Users\Sjackson2.RLBUHT\Desktop\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ckson2.RLBUHT\Desktop\NH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8347"/>
                        <a:stretch/>
                      </pic:blipFill>
                      <pic:spPr bwMode="auto">
                        <a:xfrm>
                          <a:off x="0" y="0"/>
                          <a:ext cx="868006" cy="32240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53F9A" w:rsidRPr="00E56010" w14:paraId="0DE4B5B7" w14:textId="77777777" w:rsidTr="1172A332">
      <w:trPr>
        <w:trHeight w:val="359"/>
      </w:trPr>
      <w:tc>
        <w:tcPr>
          <w:tcW w:w="3459" w:type="dxa"/>
          <w:gridSpan w:val="3"/>
          <w:vMerge/>
          <w:vAlign w:val="bottom"/>
        </w:tcPr>
        <w:p w14:paraId="66204FF1" w14:textId="77777777" w:rsidR="00C53F9A" w:rsidRPr="0077599F" w:rsidRDefault="00C53F9A" w:rsidP="00E56010">
          <w:pPr>
            <w:rPr>
              <w:b/>
              <w:color w:val="00B050"/>
              <w:sz w:val="36"/>
              <w:szCs w:val="24"/>
            </w:rPr>
          </w:pPr>
        </w:p>
      </w:tc>
      <w:tc>
        <w:tcPr>
          <w:tcW w:w="6804" w:type="dxa"/>
          <w:gridSpan w:val="7"/>
          <w:vAlign w:val="center"/>
        </w:tcPr>
        <w:p w14:paraId="2DBF0D7D" w14:textId="77777777" w:rsidR="00C53F9A" w:rsidRPr="00906243" w:rsidRDefault="00C53F9A" w:rsidP="00906243">
          <w:pPr>
            <w:spacing w:after="120"/>
            <w:contextualSpacing/>
            <w:jc w:val="right"/>
            <w:rPr>
              <w:b/>
              <w:color w:val="0070C0"/>
              <w:sz w:val="18"/>
            </w:rPr>
          </w:pPr>
        </w:p>
      </w:tc>
    </w:tr>
    <w:tr w:rsidR="00C53F9A" w:rsidRPr="00E56010" w14:paraId="609EC967" w14:textId="77777777" w:rsidTr="1172A332">
      <w:trPr>
        <w:trHeight w:val="563"/>
      </w:trPr>
      <w:tc>
        <w:tcPr>
          <w:tcW w:w="7995" w:type="dxa"/>
          <w:gridSpan w:val="8"/>
          <w:vAlign w:val="center"/>
        </w:tcPr>
        <w:p w14:paraId="18E1DC47" w14:textId="5EE98DEA" w:rsidR="00C53F9A" w:rsidRPr="00B65E07" w:rsidRDefault="00A04916" w:rsidP="0071565A">
          <w:pPr>
            <w:tabs>
              <w:tab w:val="center" w:pos="4153"/>
              <w:tab w:val="right" w:pos="8306"/>
            </w:tabs>
            <w:rPr>
              <w:b/>
              <w:bCs/>
              <w:color w:val="0070C0"/>
              <w:sz w:val="32"/>
              <w:szCs w:val="32"/>
            </w:rPr>
          </w:pPr>
          <w:r>
            <w:rPr>
              <w:b/>
              <w:bCs/>
              <w:color w:val="0070C0"/>
              <w:sz w:val="32"/>
              <w:szCs w:val="32"/>
            </w:rPr>
            <w:t xml:space="preserve">Unpacking </w:t>
          </w:r>
          <w:r w:rsidR="1172A332" w:rsidRPr="1172A332">
            <w:rPr>
              <w:b/>
              <w:bCs/>
              <w:color w:val="0070C0"/>
              <w:sz w:val="32"/>
              <w:szCs w:val="32"/>
            </w:rPr>
            <w:t xml:space="preserve">of </w:t>
          </w:r>
          <w:r w:rsidR="00DC5399">
            <w:rPr>
              <w:b/>
              <w:bCs/>
              <w:color w:val="0070C0"/>
              <w:sz w:val="32"/>
              <w:szCs w:val="32"/>
            </w:rPr>
            <w:t xml:space="preserve">frozen </w:t>
          </w:r>
          <w:r w:rsidR="00B07F64">
            <w:rPr>
              <w:b/>
              <w:bCs/>
              <w:color w:val="0070C0"/>
              <w:sz w:val="32"/>
              <w:szCs w:val="32"/>
            </w:rPr>
            <w:t>Jynneos</w:t>
          </w:r>
          <w:r w:rsidR="00DE77EB">
            <w:rPr>
              <w:b/>
              <w:bCs/>
              <w:color w:val="0070C0"/>
              <w:sz w:val="32"/>
              <w:szCs w:val="32"/>
            </w:rPr>
            <w:t xml:space="preserve"> </w:t>
          </w:r>
          <w:r w:rsidR="005454EB">
            <w:rPr>
              <w:b/>
              <w:bCs/>
              <w:color w:val="0070C0"/>
              <w:sz w:val="32"/>
              <w:szCs w:val="32"/>
            </w:rPr>
            <w:t>v</w:t>
          </w:r>
          <w:r w:rsidR="00E07D7B" w:rsidRPr="00E07D7B">
            <w:rPr>
              <w:b/>
              <w:bCs/>
              <w:color w:val="0070C0"/>
              <w:sz w:val="32"/>
              <w:szCs w:val="32"/>
            </w:rPr>
            <w:t>accine</w:t>
          </w:r>
          <w:r w:rsidR="1172A332" w:rsidRPr="1172A332">
            <w:rPr>
              <w:b/>
              <w:bCs/>
              <w:color w:val="0070C0"/>
              <w:sz w:val="32"/>
              <w:szCs w:val="32"/>
            </w:rPr>
            <w:t xml:space="preserve"> </w:t>
          </w:r>
          <w:r w:rsidR="00DC5399">
            <w:rPr>
              <w:b/>
              <w:bCs/>
              <w:color w:val="0070C0"/>
              <w:sz w:val="32"/>
              <w:szCs w:val="32"/>
            </w:rPr>
            <w:t>and transfer to</w:t>
          </w:r>
          <w:r w:rsidR="00A87DC1">
            <w:rPr>
              <w:b/>
              <w:bCs/>
              <w:color w:val="0070C0"/>
              <w:sz w:val="32"/>
              <w:szCs w:val="32"/>
            </w:rPr>
            <w:t xml:space="preserve"> fridges</w:t>
          </w:r>
          <w:r w:rsidR="00DC5399">
            <w:rPr>
              <w:b/>
              <w:bCs/>
              <w:color w:val="0070C0"/>
              <w:sz w:val="32"/>
              <w:szCs w:val="32"/>
            </w:rPr>
            <w:t xml:space="preserve"> to thaw</w:t>
          </w:r>
        </w:p>
      </w:tc>
      <w:tc>
        <w:tcPr>
          <w:tcW w:w="2268" w:type="dxa"/>
          <w:gridSpan w:val="2"/>
          <w:vAlign w:val="center"/>
        </w:tcPr>
        <w:p w14:paraId="70631400" w14:textId="77777777" w:rsidR="00C53F9A" w:rsidRPr="00906243" w:rsidRDefault="00C53F9A" w:rsidP="00906243">
          <w:pPr>
            <w:tabs>
              <w:tab w:val="center" w:pos="4153"/>
              <w:tab w:val="right" w:pos="8306"/>
            </w:tabs>
            <w:jc w:val="right"/>
            <w:rPr>
              <w:b/>
              <w:sz w:val="24"/>
            </w:rPr>
          </w:pPr>
          <w:r w:rsidRPr="00887F05">
            <w:rPr>
              <w:sz w:val="18"/>
            </w:rPr>
            <w:t xml:space="preserve">Page </w:t>
          </w:r>
          <w:r w:rsidRPr="00887F05">
            <w:rPr>
              <w:sz w:val="18"/>
            </w:rPr>
            <w:fldChar w:fldCharType="begin"/>
          </w:r>
          <w:r w:rsidRPr="00887F05">
            <w:rPr>
              <w:sz w:val="18"/>
            </w:rPr>
            <w:instrText xml:space="preserve"> PAGE  \* Arabic  \* MERGEFORMAT </w:instrText>
          </w:r>
          <w:r w:rsidRPr="00887F05">
            <w:rPr>
              <w:sz w:val="18"/>
            </w:rPr>
            <w:fldChar w:fldCharType="separate"/>
          </w:r>
          <w:r w:rsidR="00A05A27">
            <w:rPr>
              <w:noProof/>
              <w:sz w:val="18"/>
            </w:rPr>
            <w:t>2</w:t>
          </w:r>
          <w:r w:rsidRPr="00887F05">
            <w:rPr>
              <w:sz w:val="18"/>
            </w:rPr>
            <w:fldChar w:fldCharType="end"/>
          </w:r>
          <w:r w:rsidRPr="00887F05">
            <w:rPr>
              <w:sz w:val="18"/>
            </w:rPr>
            <w:t xml:space="preserve"> of </w:t>
          </w:r>
          <w:r w:rsidRPr="00887F05">
            <w:rPr>
              <w:sz w:val="18"/>
            </w:rPr>
            <w:fldChar w:fldCharType="begin"/>
          </w:r>
          <w:r w:rsidRPr="00887F05">
            <w:rPr>
              <w:sz w:val="18"/>
            </w:rPr>
            <w:instrText xml:space="preserve"> NUMPAGES  \* Arabic  \* MERGEFORMAT </w:instrText>
          </w:r>
          <w:r w:rsidRPr="00887F05">
            <w:rPr>
              <w:sz w:val="18"/>
            </w:rPr>
            <w:fldChar w:fldCharType="separate"/>
          </w:r>
          <w:r w:rsidR="00A05A27">
            <w:rPr>
              <w:noProof/>
              <w:sz w:val="18"/>
            </w:rPr>
            <w:t>2</w:t>
          </w:r>
          <w:r w:rsidRPr="00887F05">
            <w:rPr>
              <w:sz w:val="18"/>
            </w:rPr>
            <w:fldChar w:fldCharType="end"/>
          </w:r>
        </w:p>
      </w:tc>
    </w:tr>
    <w:tr w:rsidR="00C53F9A" w:rsidRPr="00E56010" w14:paraId="78B6634B" w14:textId="77777777" w:rsidTr="00523F12">
      <w:trPr>
        <w:trHeight w:val="330"/>
      </w:trPr>
      <w:tc>
        <w:tcPr>
          <w:tcW w:w="2184" w:type="dxa"/>
          <w:vAlign w:val="center"/>
        </w:tcPr>
        <w:p w14:paraId="1E9C7C87" w14:textId="3BCAFE11" w:rsidR="00C53F9A" w:rsidRPr="00BD67B1" w:rsidRDefault="00C53F9A" w:rsidP="001E661F">
          <w:pPr>
            <w:tabs>
              <w:tab w:val="center" w:pos="4153"/>
              <w:tab w:val="right" w:pos="8306"/>
            </w:tabs>
            <w:rPr>
              <w:iCs/>
              <w:sz w:val="14"/>
              <w:szCs w:val="14"/>
            </w:rPr>
          </w:pPr>
          <w:r w:rsidRPr="00E56010">
            <w:rPr>
              <w:i/>
              <w:sz w:val="14"/>
              <w:szCs w:val="14"/>
            </w:rPr>
            <w:t>Version</w:t>
          </w:r>
          <w:r>
            <w:rPr>
              <w:i/>
              <w:sz w:val="14"/>
              <w:szCs w:val="14"/>
            </w:rPr>
            <w:t>:</w:t>
          </w:r>
          <w:r w:rsidR="00BD67B1">
            <w:rPr>
              <w:i/>
              <w:sz w:val="14"/>
              <w:szCs w:val="14"/>
            </w:rPr>
            <w:t xml:space="preserve"> </w:t>
          </w:r>
          <w:r w:rsidR="0018403B">
            <w:rPr>
              <w:i/>
              <w:sz w:val="14"/>
              <w:szCs w:val="14"/>
            </w:rPr>
            <w:t>1</w:t>
          </w:r>
          <w:r w:rsidR="00F10A38">
            <w:rPr>
              <w:i/>
              <w:sz w:val="14"/>
              <w:szCs w:val="14"/>
            </w:rPr>
            <w:t>.0</w:t>
          </w:r>
          <w:r w:rsidR="00A740BB">
            <w:rPr>
              <w:i/>
              <w:sz w:val="14"/>
              <w:szCs w:val="14"/>
            </w:rPr>
            <w:t xml:space="preserve"> </w:t>
          </w:r>
          <w:r w:rsidR="00A23FB5">
            <w:rPr>
              <w:i/>
              <w:sz w:val="14"/>
              <w:szCs w:val="14"/>
            </w:rPr>
            <w:t xml:space="preserve"> </w:t>
          </w:r>
          <w:r w:rsidR="0018403B">
            <w:rPr>
              <w:i/>
              <w:sz w:val="14"/>
              <w:szCs w:val="14"/>
            </w:rPr>
            <w:t>1</w:t>
          </w:r>
          <w:r w:rsidR="00F237E1">
            <w:rPr>
              <w:i/>
              <w:sz w:val="14"/>
              <w:szCs w:val="14"/>
            </w:rPr>
            <w:t>1</w:t>
          </w:r>
          <w:r w:rsidR="00B07F64">
            <w:rPr>
              <w:i/>
              <w:sz w:val="14"/>
              <w:szCs w:val="14"/>
            </w:rPr>
            <w:t>.08</w:t>
          </w:r>
          <w:r w:rsidR="001E661F">
            <w:rPr>
              <w:i/>
              <w:sz w:val="14"/>
              <w:szCs w:val="14"/>
            </w:rPr>
            <w:t>.22</w:t>
          </w:r>
        </w:p>
      </w:tc>
      <w:tc>
        <w:tcPr>
          <w:tcW w:w="311" w:type="dxa"/>
          <w:vAlign w:val="center"/>
        </w:tcPr>
        <w:p w14:paraId="6B62F1B3" w14:textId="77777777" w:rsidR="00C53F9A" w:rsidRPr="00114ACF" w:rsidRDefault="00C53F9A" w:rsidP="003C02FA">
          <w:pPr>
            <w:tabs>
              <w:tab w:val="center" w:pos="4153"/>
              <w:tab w:val="right" w:pos="8306"/>
            </w:tabs>
            <w:rPr>
              <w:sz w:val="14"/>
              <w:szCs w:val="14"/>
            </w:rPr>
          </w:pPr>
        </w:p>
      </w:tc>
      <w:tc>
        <w:tcPr>
          <w:tcW w:w="1248" w:type="dxa"/>
          <w:gridSpan w:val="2"/>
          <w:vAlign w:val="center"/>
        </w:tcPr>
        <w:p w14:paraId="3043EF14" w14:textId="77777777" w:rsidR="00C53F9A" w:rsidRPr="00E56010" w:rsidRDefault="00C53F9A" w:rsidP="003C02FA">
          <w:pPr>
            <w:tabs>
              <w:tab w:val="center" w:pos="4153"/>
              <w:tab w:val="right" w:pos="8306"/>
            </w:tabs>
            <w:rPr>
              <w:i/>
              <w:sz w:val="14"/>
              <w:szCs w:val="14"/>
            </w:rPr>
          </w:pPr>
          <w:r w:rsidRPr="00E56010">
            <w:rPr>
              <w:i/>
              <w:sz w:val="14"/>
              <w:szCs w:val="14"/>
            </w:rPr>
            <w:t>Supersedes</w:t>
          </w:r>
          <w:r>
            <w:rPr>
              <w:i/>
              <w:sz w:val="14"/>
              <w:szCs w:val="14"/>
            </w:rPr>
            <w:t>:</w:t>
          </w:r>
        </w:p>
      </w:tc>
      <w:tc>
        <w:tcPr>
          <w:tcW w:w="1247" w:type="dxa"/>
          <w:vAlign w:val="center"/>
        </w:tcPr>
        <w:p w14:paraId="146E8121" w14:textId="541610DE" w:rsidR="00C53F9A" w:rsidRPr="00E56010" w:rsidRDefault="00B77D8E" w:rsidP="008A1637">
          <w:pPr>
            <w:tabs>
              <w:tab w:val="center" w:pos="4153"/>
              <w:tab w:val="right" w:pos="8306"/>
            </w:tabs>
            <w:rPr>
              <w:sz w:val="14"/>
              <w:szCs w:val="14"/>
            </w:rPr>
          </w:pPr>
          <w:r>
            <w:rPr>
              <w:sz w:val="14"/>
              <w:szCs w:val="14"/>
            </w:rPr>
            <w:t>V 1.0</w:t>
          </w:r>
        </w:p>
      </w:tc>
      <w:tc>
        <w:tcPr>
          <w:tcW w:w="1247" w:type="dxa"/>
          <w:vAlign w:val="center"/>
        </w:tcPr>
        <w:p w14:paraId="20A00786" w14:textId="77777777" w:rsidR="00C53F9A" w:rsidRPr="00E56010" w:rsidRDefault="00C53F9A" w:rsidP="005D0747">
          <w:pPr>
            <w:tabs>
              <w:tab w:val="center" w:pos="4153"/>
              <w:tab w:val="right" w:pos="8306"/>
            </w:tabs>
            <w:jc w:val="right"/>
            <w:rPr>
              <w:sz w:val="14"/>
              <w:szCs w:val="14"/>
            </w:rPr>
          </w:pPr>
          <w:r w:rsidRPr="00E56010">
            <w:rPr>
              <w:i/>
              <w:sz w:val="14"/>
              <w:szCs w:val="14"/>
            </w:rPr>
            <w:t>Date effective</w:t>
          </w:r>
          <w:r>
            <w:rPr>
              <w:i/>
              <w:sz w:val="14"/>
              <w:szCs w:val="14"/>
            </w:rPr>
            <w:t>:</w:t>
          </w:r>
        </w:p>
      </w:tc>
      <w:tc>
        <w:tcPr>
          <w:tcW w:w="1248" w:type="dxa"/>
          <w:vAlign w:val="center"/>
        </w:tcPr>
        <w:p w14:paraId="02F2C34E" w14:textId="77777777" w:rsidR="00C53F9A" w:rsidRPr="00E56010" w:rsidRDefault="00C53F9A" w:rsidP="008A1637">
          <w:pPr>
            <w:tabs>
              <w:tab w:val="center" w:pos="4153"/>
              <w:tab w:val="right" w:pos="8306"/>
            </w:tabs>
            <w:rPr>
              <w:sz w:val="14"/>
              <w:szCs w:val="14"/>
            </w:rPr>
          </w:pPr>
        </w:p>
      </w:tc>
      <w:tc>
        <w:tcPr>
          <w:tcW w:w="1247" w:type="dxa"/>
          <w:gridSpan w:val="2"/>
          <w:vAlign w:val="center"/>
        </w:tcPr>
        <w:p w14:paraId="26DCBD8C" w14:textId="77777777" w:rsidR="00C53F9A" w:rsidRPr="00E56010" w:rsidRDefault="00C53F9A" w:rsidP="005D0747">
          <w:pPr>
            <w:tabs>
              <w:tab w:val="center" w:pos="4153"/>
              <w:tab w:val="right" w:pos="8306"/>
            </w:tabs>
            <w:jc w:val="right"/>
            <w:rPr>
              <w:sz w:val="14"/>
              <w:szCs w:val="14"/>
            </w:rPr>
          </w:pPr>
          <w:r>
            <w:rPr>
              <w:sz w:val="14"/>
              <w:szCs w:val="14"/>
            </w:rPr>
            <w:t>Date for review:</w:t>
          </w:r>
        </w:p>
      </w:tc>
      <w:tc>
        <w:tcPr>
          <w:tcW w:w="1531" w:type="dxa"/>
          <w:vAlign w:val="center"/>
        </w:tcPr>
        <w:p w14:paraId="680A4E5D" w14:textId="77777777" w:rsidR="00C53F9A" w:rsidRPr="00E56010" w:rsidRDefault="00C53F9A" w:rsidP="008A1637">
          <w:pPr>
            <w:tabs>
              <w:tab w:val="center" w:pos="4153"/>
              <w:tab w:val="right" w:pos="8306"/>
            </w:tabs>
            <w:rPr>
              <w:sz w:val="14"/>
              <w:szCs w:val="14"/>
            </w:rPr>
          </w:pPr>
        </w:p>
      </w:tc>
    </w:tr>
  </w:tbl>
  <w:p w14:paraId="6A16DF71" w14:textId="74CD54FC" w:rsidR="00CC12AE" w:rsidRDefault="00CC1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B0"/>
    <w:multiLevelType w:val="hybridMultilevel"/>
    <w:tmpl w:val="1E3E9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087B7C"/>
    <w:multiLevelType w:val="hybridMultilevel"/>
    <w:tmpl w:val="507CFC2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17B36FBD"/>
    <w:multiLevelType w:val="multilevel"/>
    <w:tmpl w:val="E2FA4B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04B20"/>
    <w:multiLevelType w:val="hybridMultilevel"/>
    <w:tmpl w:val="9244D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617DD"/>
    <w:multiLevelType w:val="multilevel"/>
    <w:tmpl w:val="AB8453D2"/>
    <w:lvl w:ilvl="0">
      <w:start w:val="1"/>
      <w:numFmt w:val="decimal"/>
      <w:pStyle w:val="Style1"/>
      <w:isLgl/>
      <w:lvlText w:val="4.%1."/>
      <w:lvlJc w:val="left"/>
      <w:pPr>
        <w:tabs>
          <w:tab w:val="num" w:pos="2835"/>
        </w:tabs>
        <w:ind w:left="851" w:hanging="426"/>
      </w:pPr>
      <w:rPr>
        <w:rFonts w:hint="default"/>
      </w:rPr>
    </w:lvl>
    <w:lvl w:ilvl="1">
      <w:start w:val="1"/>
      <w:numFmt w:val="decimal"/>
      <w:pStyle w:val="Style2"/>
      <w:isLgl/>
      <w:lvlText w:val="4.%1.%2."/>
      <w:lvlJc w:val="left"/>
      <w:pPr>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Restart w:val="0"/>
      <w:pStyle w:val="Style3"/>
      <w:lvlText w:val=""/>
      <w:lvlJc w:val="left"/>
      <w:pPr>
        <w:ind w:left="1843" w:hanging="284"/>
      </w:pPr>
      <w:rPr>
        <w:rFonts w:ascii="Symbol" w:hAnsi="Symbol" w:hint="default"/>
        <w:color w:val="auto"/>
      </w:rPr>
    </w:lvl>
    <w:lvl w:ilvl="3">
      <w:start w:val="1"/>
      <w:numFmt w:val="bullet"/>
      <w:lvlRestart w:val="0"/>
      <w:lvlText w:val="o"/>
      <w:lvlJc w:val="left"/>
      <w:pPr>
        <w:ind w:left="2268" w:hanging="283"/>
      </w:pPr>
      <w:rPr>
        <w:rFonts w:ascii="Courier New" w:hAnsi="Courier New" w:hint="default"/>
      </w:rPr>
    </w:lvl>
    <w:lvl w:ilvl="4">
      <w:start w:val="1"/>
      <w:numFmt w:val="none"/>
      <w:lvlRestart w:val="0"/>
      <w:lvlText w:val="%5."/>
      <w:lvlJc w:val="left"/>
      <w:pPr>
        <w:ind w:left="851" w:hanging="426"/>
      </w:pPr>
      <w:rPr>
        <w:rFonts w:hint="default"/>
      </w:rPr>
    </w:lvl>
    <w:lvl w:ilvl="5">
      <w:start w:val="1"/>
      <w:numFmt w:val="none"/>
      <w:lvlRestart w:val="0"/>
      <w:lvlText w:val="%6."/>
      <w:lvlJc w:val="left"/>
      <w:pPr>
        <w:ind w:left="851" w:hanging="426"/>
      </w:pPr>
      <w:rPr>
        <w:rFonts w:hint="default"/>
      </w:rPr>
    </w:lvl>
    <w:lvl w:ilvl="6">
      <w:start w:val="1"/>
      <w:numFmt w:val="none"/>
      <w:lvlRestart w:val="0"/>
      <w:lvlText w:val="%7."/>
      <w:lvlJc w:val="left"/>
      <w:pPr>
        <w:ind w:left="851" w:hanging="426"/>
      </w:pPr>
      <w:rPr>
        <w:rFonts w:hint="default"/>
      </w:rPr>
    </w:lvl>
    <w:lvl w:ilvl="7">
      <w:start w:val="1"/>
      <w:numFmt w:val="none"/>
      <w:lvlRestart w:val="0"/>
      <w:lvlText w:val="%8."/>
      <w:lvlJc w:val="left"/>
      <w:pPr>
        <w:ind w:left="851" w:hanging="426"/>
      </w:pPr>
      <w:rPr>
        <w:rFonts w:hint="default"/>
      </w:rPr>
    </w:lvl>
    <w:lvl w:ilvl="8">
      <w:start w:val="1"/>
      <w:numFmt w:val="none"/>
      <w:lvlText w:val="%9."/>
      <w:lvlJc w:val="left"/>
      <w:pPr>
        <w:ind w:left="851" w:hanging="426"/>
      </w:pPr>
      <w:rPr>
        <w:rFonts w:hint="default"/>
      </w:rPr>
    </w:lvl>
  </w:abstractNum>
  <w:abstractNum w:abstractNumId="5" w15:restartNumberingAfterBreak="0">
    <w:nsid w:val="395E064C"/>
    <w:multiLevelType w:val="hybridMultilevel"/>
    <w:tmpl w:val="CE2AA1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33C81"/>
    <w:multiLevelType w:val="hybridMultilevel"/>
    <w:tmpl w:val="BDD89B8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3DCB6253"/>
    <w:multiLevelType w:val="hybridMultilevel"/>
    <w:tmpl w:val="9590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F3597"/>
    <w:multiLevelType w:val="multilevel"/>
    <w:tmpl w:val="94E0F728"/>
    <w:lvl w:ilvl="0">
      <w:start w:val="1"/>
      <w:numFmt w:val="decimal"/>
      <w:lvlText w:val="%1."/>
      <w:lvlJc w:val="left"/>
      <w:pPr>
        <w:ind w:left="360" w:hanging="360"/>
      </w:pPr>
    </w:lvl>
    <w:lvl w:ilvl="1">
      <w:start w:val="1"/>
      <w:numFmt w:val="decimal"/>
      <w:lvlText w:val="%1.%2."/>
      <w:lvlJc w:val="left"/>
      <w:pPr>
        <w:ind w:left="1283" w:hanging="432"/>
      </w:pPr>
      <w:rPr>
        <w:rFonts w:hint="default"/>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8724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083DE7"/>
    <w:multiLevelType w:val="hybridMultilevel"/>
    <w:tmpl w:val="F80C8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E1B8A"/>
    <w:multiLevelType w:val="multilevel"/>
    <w:tmpl w:val="3C3074C8"/>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C664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C002F9"/>
    <w:multiLevelType w:val="multilevel"/>
    <w:tmpl w:val="007E19BC"/>
    <w:lvl w:ilvl="0">
      <w:start w:val="4"/>
      <w:numFmt w:val="decimal"/>
      <w:lvlText w:val="%1"/>
      <w:lvlJc w:val="left"/>
      <w:pPr>
        <w:ind w:left="360" w:hanging="360"/>
      </w:pPr>
      <w:rPr>
        <w:rFonts w:hint="default"/>
      </w:rPr>
    </w:lvl>
    <w:lvl w:ilvl="1">
      <w:start w:val="3"/>
      <w:numFmt w:val="decimal"/>
      <w:lvlText w:val="%1.%2"/>
      <w:lvlJc w:val="left"/>
      <w:pPr>
        <w:ind w:left="696" w:hanging="360"/>
      </w:pPr>
      <w:rPr>
        <w:rFonts w:hint="default"/>
        <w:b/>
      </w:rPr>
    </w:lvl>
    <w:lvl w:ilvl="2">
      <w:start w:val="1"/>
      <w:numFmt w:val="decimal"/>
      <w:lvlText w:val="%1.%2.%3"/>
      <w:lvlJc w:val="left"/>
      <w:pPr>
        <w:ind w:left="1392" w:hanging="720"/>
      </w:pPr>
      <w:rPr>
        <w:rFonts w:hint="default"/>
        <w:b w:val="0"/>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num w:numId="1">
    <w:abstractNumId w:val="8"/>
  </w:num>
  <w:num w:numId="2">
    <w:abstractNumId w:val="4"/>
  </w:num>
  <w:num w:numId="3">
    <w:abstractNumId w:val="13"/>
  </w:num>
  <w:num w:numId="4">
    <w:abstractNumId w:val="2"/>
  </w:num>
  <w:num w:numId="5">
    <w:abstractNumId w:val="11"/>
  </w:num>
  <w:num w:numId="6">
    <w:abstractNumId w:val="10"/>
  </w:num>
  <w:num w:numId="7">
    <w:abstractNumId w:val="6"/>
  </w:num>
  <w:num w:numId="8">
    <w:abstractNumId w:val="5"/>
  </w:num>
  <w:num w:numId="9">
    <w:abstractNumId w:val="1"/>
  </w:num>
  <w:num w:numId="10">
    <w:abstractNumId w:val="12"/>
  </w:num>
  <w:num w:numId="11">
    <w:abstractNumId w:val="9"/>
  </w:num>
  <w:num w:numId="12">
    <w:abstractNumId w:val="7"/>
  </w:num>
  <w:num w:numId="13">
    <w:abstractNumId w:val="3"/>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E8"/>
    <w:rsid w:val="00006F95"/>
    <w:rsid w:val="000070A4"/>
    <w:rsid w:val="00007A0C"/>
    <w:rsid w:val="00011360"/>
    <w:rsid w:val="00014B67"/>
    <w:rsid w:val="00027928"/>
    <w:rsid w:val="00032ECD"/>
    <w:rsid w:val="00040EBB"/>
    <w:rsid w:val="000412C8"/>
    <w:rsid w:val="0006669A"/>
    <w:rsid w:val="00070606"/>
    <w:rsid w:val="00073E7E"/>
    <w:rsid w:val="00077395"/>
    <w:rsid w:val="00083EA4"/>
    <w:rsid w:val="00087606"/>
    <w:rsid w:val="000B68EF"/>
    <w:rsid w:val="000B76FF"/>
    <w:rsid w:val="000B79CE"/>
    <w:rsid w:val="000C2964"/>
    <w:rsid w:val="000C3DDB"/>
    <w:rsid w:val="000D36F4"/>
    <w:rsid w:val="000D7935"/>
    <w:rsid w:val="000E3A5F"/>
    <w:rsid w:val="00102105"/>
    <w:rsid w:val="00104DD3"/>
    <w:rsid w:val="00106972"/>
    <w:rsid w:val="00114ACF"/>
    <w:rsid w:val="0012649D"/>
    <w:rsid w:val="00132EAF"/>
    <w:rsid w:val="001423B6"/>
    <w:rsid w:val="00154D89"/>
    <w:rsid w:val="00156900"/>
    <w:rsid w:val="00156A82"/>
    <w:rsid w:val="001825ED"/>
    <w:rsid w:val="0018403B"/>
    <w:rsid w:val="001841A7"/>
    <w:rsid w:val="001B7486"/>
    <w:rsid w:val="001C6A22"/>
    <w:rsid w:val="001D563E"/>
    <w:rsid w:val="001E0A9B"/>
    <w:rsid w:val="001E227E"/>
    <w:rsid w:val="001E661F"/>
    <w:rsid w:val="001F4699"/>
    <w:rsid w:val="001F78BD"/>
    <w:rsid w:val="00212F37"/>
    <w:rsid w:val="00215CD1"/>
    <w:rsid w:val="00221C20"/>
    <w:rsid w:val="00223C1B"/>
    <w:rsid w:val="002372A3"/>
    <w:rsid w:val="0025152B"/>
    <w:rsid w:val="00263CA4"/>
    <w:rsid w:val="00271CC3"/>
    <w:rsid w:val="002726D0"/>
    <w:rsid w:val="00280189"/>
    <w:rsid w:val="002A6FA5"/>
    <w:rsid w:val="002B33D6"/>
    <w:rsid w:val="002C3D29"/>
    <w:rsid w:val="002C524D"/>
    <w:rsid w:val="002D6024"/>
    <w:rsid w:val="002D6578"/>
    <w:rsid w:val="002F18F0"/>
    <w:rsid w:val="00300D5F"/>
    <w:rsid w:val="00302F51"/>
    <w:rsid w:val="00316C50"/>
    <w:rsid w:val="00340865"/>
    <w:rsid w:val="00371819"/>
    <w:rsid w:val="00373B92"/>
    <w:rsid w:val="00380F83"/>
    <w:rsid w:val="00394495"/>
    <w:rsid w:val="003A4C25"/>
    <w:rsid w:val="003A6FB8"/>
    <w:rsid w:val="003B1C70"/>
    <w:rsid w:val="003B28A1"/>
    <w:rsid w:val="003C02FA"/>
    <w:rsid w:val="003D5A0A"/>
    <w:rsid w:val="003E23B8"/>
    <w:rsid w:val="003E775A"/>
    <w:rsid w:val="003F3F9E"/>
    <w:rsid w:val="003F7CB9"/>
    <w:rsid w:val="00425825"/>
    <w:rsid w:val="004509A4"/>
    <w:rsid w:val="004517A2"/>
    <w:rsid w:val="004639DD"/>
    <w:rsid w:val="00467B20"/>
    <w:rsid w:val="004760C0"/>
    <w:rsid w:val="004D412F"/>
    <w:rsid w:val="004D7B92"/>
    <w:rsid w:val="004E5B99"/>
    <w:rsid w:val="00501599"/>
    <w:rsid w:val="00503201"/>
    <w:rsid w:val="00505BC7"/>
    <w:rsid w:val="005070A3"/>
    <w:rsid w:val="00523F12"/>
    <w:rsid w:val="005374A8"/>
    <w:rsid w:val="005454EB"/>
    <w:rsid w:val="00551917"/>
    <w:rsid w:val="005558EA"/>
    <w:rsid w:val="00556894"/>
    <w:rsid w:val="00580FAD"/>
    <w:rsid w:val="005854C2"/>
    <w:rsid w:val="005A43B6"/>
    <w:rsid w:val="005D0747"/>
    <w:rsid w:val="006046FA"/>
    <w:rsid w:val="0061090D"/>
    <w:rsid w:val="00620E1B"/>
    <w:rsid w:val="00623009"/>
    <w:rsid w:val="006260FB"/>
    <w:rsid w:val="00634641"/>
    <w:rsid w:val="0064797A"/>
    <w:rsid w:val="0067583A"/>
    <w:rsid w:val="006833DA"/>
    <w:rsid w:val="00694277"/>
    <w:rsid w:val="006942EE"/>
    <w:rsid w:val="006953F9"/>
    <w:rsid w:val="006C526C"/>
    <w:rsid w:val="0071565A"/>
    <w:rsid w:val="00717213"/>
    <w:rsid w:val="00722E6E"/>
    <w:rsid w:val="0072344E"/>
    <w:rsid w:val="007239D8"/>
    <w:rsid w:val="00735BF0"/>
    <w:rsid w:val="00754232"/>
    <w:rsid w:val="007601C6"/>
    <w:rsid w:val="0076072F"/>
    <w:rsid w:val="0077599F"/>
    <w:rsid w:val="0078681E"/>
    <w:rsid w:val="007C2E17"/>
    <w:rsid w:val="007C4A8F"/>
    <w:rsid w:val="007D4CA8"/>
    <w:rsid w:val="00804FB3"/>
    <w:rsid w:val="00815723"/>
    <w:rsid w:val="00821A1F"/>
    <w:rsid w:val="008233F2"/>
    <w:rsid w:val="00824334"/>
    <w:rsid w:val="00825377"/>
    <w:rsid w:val="00854263"/>
    <w:rsid w:val="00865C28"/>
    <w:rsid w:val="0087372E"/>
    <w:rsid w:val="00880479"/>
    <w:rsid w:val="00884DC8"/>
    <w:rsid w:val="00887F05"/>
    <w:rsid w:val="0089267A"/>
    <w:rsid w:val="0089479A"/>
    <w:rsid w:val="008947E6"/>
    <w:rsid w:val="00896B52"/>
    <w:rsid w:val="008A1637"/>
    <w:rsid w:val="008A72C2"/>
    <w:rsid w:val="008A7BE2"/>
    <w:rsid w:val="008B6ADE"/>
    <w:rsid w:val="008C2190"/>
    <w:rsid w:val="008C4F95"/>
    <w:rsid w:val="008C6B0A"/>
    <w:rsid w:val="008D168F"/>
    <w:rsid w:val="008D7A8B"/>
    <w:rsid w:val="008E6BA1"/>
    <w:rsid w:val="00906243"/>
    <w:rsid w:val="009106F9"/>
    <w:rsid w:val="0091409C"/>
    <w:rsid w:val="009165A2"/>
    <w:rsid w:val="00924C3B"/>
    <w:rsid w:val="00931104"/>
    <w:rsid w:val="00934CE1"/>
    <w:rsid w:val="0093701F"/>
    <w:rsid w:val="00945C29"/>
    <w:rsid w:val="00951DE1"/>
    <w:rsid w:val="00956137"/>
    <w:rsid w:val="00964603"/>
    <w:rsid w:val="009924CB"/>
    <w:rsid w:val="009C1C2A"/>
    <w:rsid w:val="009C2978"/>
    <w:rsid w:val="009C6110"/>
    <w:rsid w:val="009D2E37"/>
    <w:rsid w:val="00A04916"/>
    <w:rsid w:val="00A05A27"/>
    <w:rsid w:val="00A23FB5"/>
    <w:rsid w:val="00A25C7F"/>
    <w:rsid w:val="00A361CB"/>
    <w:rsid w:val="00A450F4"/>
    <w:rsid w:val="00A566E2"/>
    <w:rsid w:val="00A572D8"/>
    <w:rsid w:val="00A740BB"/>
    <w:rsid w:val="00A87DC1"/>
    <w:rsid w:val="00A95B32"/>
    <w:rsid w:val="00AB5B7D"/>
    <w:rsid w:val="00AB7F11"/>
    <w:rsid w:val="00AC0119"/>
    <w:rsid w:val="00AD6B2D"/>
    <w:rsid w:val="00AF08A1"/>
    <w:rsid w:val="00B01E39"/>
    <w:rsid w:val="00B02AC1"/>
    <w:rsid w:val="00B07F64"/>
    <w:rsid w:val="00B177D8"/>
    <w:rsid w:val="00B22CD8"/>
    <w:rsid w:val="00B23F61"/>
    <w:rsid w:val="00B46DB0"/>
    <w:rsid w:val="00B51657"/>
    <w:rsid w:val="00B65E07"/>
    <w:rsid w:val="00B67D07"/>
    <w:rsid w:val="00B720E7"/>
    <w:rsid w:val="00B77D8E"/>
    <w:rsid w:val="00BB7EC8"/>
    <w:rsid w:val="00BC6744"/>
    <w:rsid w:val="00BC7946"/>
    <w:rsid w:val="00BD67B1"/>
    <w:rsid w:val="00BE03A7"/>
    <w:rsid w:val="00BE6810"/>
    <w:rsid w:val="00C00786"/>
    <w:rsid w:val="00C05C52"/>
    <w:rsid w:val="00C05DA0"/>
    <w:rsid w:val="00C1102B"/>
    <w:rsid w:val="00C306E9"/>
    <w:rsid w:val="00C33BE0"/>
    <w:rsid w:val="00C47EEB"/>
    <w:rsid w:val="00C53F9A"/>
    <w:rsid w:val="00C637E8"/>
    <w:rsid w:val="00C80623"/>
    <w:rsid w:val="00C80BF0"/>
    <w:rsid w:val="00C9735F"/>
    <w:rsid w:val="00CA2A6C"/>
    <w:rsid w:val="00CB2B23"/>
    <w:rsid w:val="00CC12AE"/>
    <w:rsid w:val="00CC2249"/>
    <w:rsid w:val="00CE087E"/>
    <w:rsid w:val="00CE2936"/>
    <w:rsid w:val="00CE785A"/>
    <w:rsid w:val="00D0482E"/>
    <w:rsid w:val="00D145EE"/>
    <w:rsid w:val="00D25123"/>
    <w:rsid w:val="00D279B5"/>
    <w:rsid w:val="00D30F1F"/>
    <w:rsid w:val="00D52D3B"/>
    <w:rsid w:val="00D70BD6"/>
    <w:rsid w:val="00D847E1"/>
    <w:rsid w:val="00D9016B"/>
    <w:rsid w:val="00DA1BF1"/>
    <w:rsid w:val="00DB558D"/>
    <w:rsid w:val="00DB6F2F"/>
    <w:rsid w:val="00DC5399"/>
    <w:rsid w:val="00DD1DD7"/>
    <w:rsid w:val="00DD5B55"/>
    <w:rsid w:val="00DE1C5E"/>
    <w:rsid w:val="00DE77EB"/>
    <w:rsid w:val="00DF3C9E"/>
    <w:rsid w:val="00E07D7B"/>
    <w:rsid w:val="00E137AD"/>
    <w:rsid w:val="00E2560E"/>
    <w:rsid w:val="00E263B9"/>
    <w:rsid w:val="00E37A93"/>
    <w:rsid w:val="00E42CD6"/>
    <w:rsid w:val="00E539F1"/>
    <w:rsid w:val="00E56010"/>
    <w:rsid w:val="00E660BE"/>
    <w:rsid w:val="00E91BFE"/>
    <w:rsid w:val="00EB31CD"/>
    <w:rsid w:val="00EB5ED7"/>
    <w:rsid w:val="00EB65A0"/>
    <w:rsid w:val="00ED4D5A"/>
    <w:rsid w:val="00EE2569"/>
    <w:rsid w:val="00F0225B"/>
    <w:rsid w:val="00F05E2A"/>
    <w:rsid w:val="00F061D4"/>
    <w:rsid w:val="00F10A38"/>
    <w:rsid w:val="00F17DD6"/>
    <w:rsid w:val="00F1B9C5"/>
    <w:rsid w:val="00F237E1"/>
    <w:rsid w:val="00F260AE"/>
    <w:rsid w:val="00F32114"/>
    <w:rsid w:val="00F43803"/>
    <w:rsid w:val="00F53A41"/>
    <w:rsid w:val="00F540EE"/>
    <w:rsid w:val="00F563B1"/>
    <w:rsid w:val="00FA1346"/>
    <w:rsid w:val="00FB3CF9"/>
    <w:rsid w:val="00FC61DA"/>
    <w:rsid w:val="00FD31B8"/>
    <w:rsid w:val="02C61A55"/>
    <w:rsid w:val="04B3976C"/>
    <w:rsid w:val="06B35575"/>
    <w:rsid w:val="081C535C"/>
    <w:rsid w:val="084FBB63"/>
    <w:rsid w:val="08D61949"/>
    <w:rsid w:val="0E987C57"/>
    <w:rsid w:val="0F39D3DD"/>
    <w:rsid w:val="10AAB066"/>
    <w:rsid w:val="10DCFF8B"/>
    <w:rsid w:val="1172A332"/>
    <w:rsid w:val="12978211"/>
    <w:rsid w:val="140B0A6D"/>
    <w:rsid w:val="157D54C1"/>
    <w:rsid w:val="16AF5F0B"/>
    <w:rsid w:val="1C48503A"/>
    <w:rsid w:val="1D72FF5D"/>
    <w:rsid w:val="2032A324"/>
    <w:rsid w:val="33632D78"/>
    <w:rsid w:val="33E00D41"/>
    <w:rsid w:val="349900E7"/>
    <w:rsid w:val="3686C684"/>
    <w:rsid w:val="388D1E43"/>
    <w:rsid w:val="392EB31A"/>
    <w:rsid w:val="3A36E53A"/>
    <w:rsid w:val="3C27298F"/>
    <w:rsid w:val="44F22D06"/>
    <w:rsid w:val="451490FF"/>
    <w:rsid w:val="45630198"/>
    <w:rsid w:val="45C79ADE"/>
    <w:rsid w:val="48B4CFD6"/>
    <w:rsid w:val="4C77A487"/>
    <w:rsid w:val="4DAF3DC1"/>
    <w:rsid w:val="4E4AF7CA"/>
    <w:rsid w:val="544423C4"/>
    <w:rsid w:val="58CD68A4"/>
    <w:rsid w:val="5B56A6AC"/>
    <w:rsid w:val="64E45B50"/>
    <w:rsid w:val="66231673"/>
    <w:rsid w:val="67408A6F"/>
    <w:rsid w:val="6ACA0574"/>
    <w:rsid w:val="6B43E554"/>
    <w:rsid w:val="6D4FB7EF"/>
    <w:rsid w:val="6FD31CD4"/>
    <w:rsid w:val="771DD11E"/>
    <w:rsid w:val="7B043CE3"/>
    <w:rsid w:val="7D7ECC8A"/>
    <w:rsid w:val="7E15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CC1F6"/>
  <w15:docId w15:val="{BDAA1FEC-37C0-4502-89B2-C708E199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CF9"/>
    <w:rPr>
      <w:color w:val="0000FF" w:themeColor="hyperlink"/>
      <w:u w:val="single"/>
    </w:rPr>
  </w:style>
  <w:style w:type="paragraph" w:styleId="ListParagraph">
    <w:name w:val="List Paragraph"/>
    <w:basedOn w:val="Normal"/>
    <w:uiPriority w:val="34"/>
    <w:qFormat/>
    <w:rsid w:val="00C53F9A"/>
    <w:pPr>
      <w:spacing w:after="0" w:line="480" w:lineRule="auto"/>
      <w:ind w:left="720"/>
      <w:contextualSpacing/>
    </w:pPr>
  </w:style>
  <w:style w:type="paragraph" w:styleId="Header">
    <w:name w:val="header"/>
    <w:basedOn w:val="Normal"/>
    <w:link w:val="HeaderChar"/>
    <w:uiPriority w:val="99"/>
    <w:unhideWhenUsed/>
    <w:rsid w:val="00E56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10"/>
  </w:style>
  <w:style w:type="paragraph" w:styleId="Footer">
    <w:name w:val="footer"/>
    <w:basedOn w:val="Normal"/>
    <w:link w:val="FooterChar"/>
    <w:uiPriority w:val="99"/>
    <w:unhideWhenUsed/>
    <w:rsid w:val="00E56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010"/>
  </w:style>
  <w:style w:type="paragraph" w:styleId="BalloonText">
    <w:name w:val="Balloon Text"/>
    <w:basedOn w:val="Normal"/>
    <w:link w:val="BalloonTextChar"/>
    <w:uiPriority w:val="99"/>
    <w:semiHidden/>
    <w:unhideWhenUsed/>
    <w:rsid w:val="00E56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010"/>
    <w:rPr>
      <w:rFonts w:ascii="Tahoma" w:hAnsi="Tahoma" w:cs="Tahoma"/>
      <w:sz w:val="16"/>
      <w:szCs w:val="16"/>
    </w:rPr>
  </w:style>
  <w:style w:type="table" w:styleId="TableGrid">
    <w:name w:val="Table Grid"/>
    <w:basedOn w:val="TableNormal"/>
    <w:uiPriority w:val="59"/>
    <w:rsid w:val="00E56010"/>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qFormat/>
    <w:rsid w:val="008C2190"/>
    <w:pPr>
      <w:numPr>
        <w:numId w:val="2"/>
      </w:numPr>
      <w:spacing w:before="220" w:line="240" w:lineRule="auto"/>
      <w:ind w:left="850" w:hanging="425"/>
      <w:contextualSpacing w:val="0"/>
    </w:pPr>
  </w:style>
  <w:style w:type="paragraph" w:styleId="NoSpacing">
    <w:name w:val="No Spacing"/>
    <w:uiPriority w:val="1"/>
    <w:qFormat/>
    <w:rsid w:val="00C53F9A"/>
    <w:pPr>
      <w:spacing w:after="0" w:line="240" w:lineRule="auto"/>
    </w:pPr>
  </w:style>
  <w:style w:type="paragraph" w:customStyle="1" w:styleId="Style3">
    <w:name w:val="Style3"/>
    <w:basedOn w:val="Style1"/>
    <w:qFormat/>
    <w:rsid w:val="008C2190"/>
    <w:pPr>
      <w:numPr>
        <w:ilvl w:val="2"/>
      </w:numPr>
      <w:spacing w:before="0"/>
      <w:contextualSpacing/>
    </w:pPr>
  </w:style>
  <w:style w:type="paragraph" w:customStyle="1" w:styleId="Style2">
    <w:name w:val="Style2"/>
    <w:basedOn w:val="Style1"/>
    <w:qFormat/>
    <w:rsid w:val="008C2190"/>
    <w:pPr>
      <w:numPr>
        <w:ilvl w:val="1"/>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64603"/>
    <w:rPr>
      <w:b/>
      <w:bCs/>
    </w:rPr>
  </w:style>
  <w:style w:type="character" w:customStyle="1" w:styleId="CommentSubjectChar">
    <w:name w:val="Comment Subject Char"/>
    <w:basedOn w:val="CommentTextChar"/>
    <w:link w:val="CommentSubject"/>
    <w:uiPriority w:val="99"/>
    <w:semiHidden/>
    <w:rsid w:val="00964603"/>
    <w:rPr>
      <w:b/>
      <w:bCs/>
      <w:sz w:val="20"/>
      <w:szCs w:val="20"/>
    </w:rPr>
  </w:style>
  <w:style w:type="paragraph" w:styleId="NormalWeb">
    <w:name w:val="Normal (Web)"/>
    <w:basedOn w:val="Normal"/>
    <w:uiPriority w:val="99"/>
    <w:unhideWhenUsed/>
    <w:rsid w:val="00371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2114"/>
    <w:rPr>
      <w:color w:val="800080" w:themeColor="followedHyperlink"/>
      <w:u w:val="single"/>
    </w:rPr>
  </w:style>
  <w:style w:type="character" w:styleId="UnresolvedMention">
    <w:name w:val="Unresolved Mention"/>
    <w:basedOn w:val="DefaultParagraphFont"/>
    <w:uiPriority w:val="99"/>
    <w:semiHidden/>
    <w:unhideWhenUsed/>
    <w:rsid w:val="003D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480">
      <w:bodyDiv w:val="1"/>
      <w:marLeft w:val="0"/>
      <w:marRight w:val="0"/>
      <w:marTop w:val="0"/>
      <w:marBottom w:val="0"/>
      <w:divBdr>
        <w:top w:val="none" w:sz="0" w:space="0" w:color="auto"/>
        <w:left w:val="none" w:sz="0" w:space="0" w:color="auto"/>
        <w:bottom w:val="none" w:sz="0" w:space="0" w:color="auto"/>
        <w:right w:val="none" w:sz="0" w:space="0" w:color="auto"/>
      </w:divBdr>
    </w:div>
    <w:div w:id="186137828">
      <w:bodyDiv w:val="1"/>
      <w:marLeft w:val="0"/>
      <w:marRight w:val="0"/>
      <w:marTop w:val="0"/>
      <w:marBottom w:val="0"/>
      <w:divBdr>
        <w:top w:val="none" w:sz="0" w:space="0" w:color="auto"/>
        <w:left w:val="none" w:sz="0" w:space="0" w:color="auto"/>
        <w:bottom w:val="none" w:sz="0" w:space="0" w:color="auto"/>
        <w:right w:val="none" w:sz="0" w:space="0" w:color="auto"/>
      </w:divBdr>
    </w:div>
    <w:div w:id="387074304">
      <w:bodyDiv w:val="1"/>
      <w:marLeft w:val="0"/>
      <w:marRight w:val="0"/>
      <w:marTop w:val="0"/>
      <w:marBottom w:val="0"/>
      <w:divBdr>
        <w:top w:val="none" w:sz="0" w:space="0" w:color="auto"/>
        <w:left w:val="none" w:sz="0" w:space="0" w:color="auto"/>
        <w:bottom w:val="none" w:sz="0" w:space="0" w:color="auto"/>
        <w:right w:val="none" w:sz="0" w:space="0" w:color="auto"/>
      </w:divBdr>
    </w:div>
    <w:div w:id="1457529963">
      <w:bodyDiv w:val="1"/>
      <w:marLeft w:val="0"/>
      <w:marRight w:val="0"/>
      <w:marTop w:val="0"/>
      <w:marBottom w:val="0"/>
      <w:divBdr>
        <w:top w:val="none" w:sz="0" w:space="0" w:color="auto"/>
        <w:left w:val="none" w:sz="0" w:space="0" w:color="auto"/>
        <w:bottom w:val="none" w:sz="0" w:space="0" w:color="auto"/>
        <w:right w:val="none" w:sz="0" w:space="0" w:color="auto"/>
      </w:divBdr>
    </w:div>
    <w:div w:id="1462729191">
      <w:bodyDiv w:val="1"/>
      <w:marLeft w:val="0"/>
      <w:marRight w:val="0"/>
      <w:marTop w:val="0"/>
      <w:marBottom w:val="0"/>
      <w:divBdr>
        <w:top w:val="none" w:sz="0" w:space="0" w:color="auto"/>
        <w:left w:val="none" w:sz="0" w:space="0" w:color="auto"/>
        <w:bottom w:val="none" w:sz="0" w:space="0" w:color="auto"/>
        <w:right w:val="none" w:sz="0" w:space="0" w:color="auto"/>
      </w:divBdr>
    </w:div>
    <w:div w:id="1590889682">
      <w:bodyDiv w:val="1"/>
      <w:marLeft w:val="0"/>
      <w:marRight w:val="0"/>
      <w:marTop w:val="0"/>
      <w:marBottom w:val="0"/>
      <w:divBdr>
        <w:top w:val="none" w:sz="0" w:space="0" w:color="auto"/>
        <w:left w:val="none" w:sz="0" w:space="0" w:color="auto"/>
        <w:bottom w:val="none" w:sz="0" w:space="0" w:color="auto"/>
        <w:right w:val="none" w:sz="0" w:space="0" w:color="auto"/>
      </w:divBdr>
      <w:divsChild>
        <w:div w:id="347216733">
          <w:marLeft w:val="0"/>
          <w:marRight w:val="30"/>
          <w:marTop w:val="0"/>
          <w:marBottom w:val="0"/>
          <w:divBdr>
            <w:top w:val="none" w:sz="0" w:space="0" w:color="auto"/>
            <w:left w:val="none" w:sz="0" w:space="0" w:color="auto"/>
            <w:bottom w:val="none" w:sz="0" w:space="0" w:color="auto"/>
            <w:right w:val="none" w:sz="0" w:space="0" w:color="auto"/>
          </w:divBdr>
          <w:divsChild>
            <w:div w:id="708578512">
              <w:marLeft w:val="0"/>
              <w:marRight w:val="0"/>
              <w:marTop w:val="0"/>
              <w:marBottom w:val="0"/>
              <w:divBdr>
                <w:top w:val="none" w:sz="0" w:space="0" w:color="auto"/>
                <w:left w:val="none" w:sz="0" w:space="0" w:color="auto"/>
                <w:bottom w:val="none" w:sz="0" w:space="0" w:color="auto"/>
                <w:right w:val="none" w:sz="0" w:space="0" w:color="auto"/>
              </w:divBdr>
              <w:divsChild>
                <w:div w:id="1758212708">
                  <w:marLeft w:val="0"/>
                  <w:marRight w:val="0"/>
                  <w:marTop w:val="0"/>
                  <w:marBottom w:val="0"/>
                  <w:divBdr>
                    <w:top w:val="none" w:sz="0" w:space="0" w:color="auto"/>
                    <w:left w:val="none" w:sz="0" w:space="0" w:color="auto"/>
                    <w:bottom w:val="none" w:sz="0" w:space="0" w:color="auto"/>
                    <w:right w:val="none" w:sz="0" w:space="0" w:color="auto"/>
                  </w:divBdr>
                  <w:divsChild>
                    <w:div w:id="10102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s.nhs.uk/wp-content/uploads/2022/08/Jynneos_UK_HCP_letter.docx-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rlbuht.lan\groups\PPU\QA%20Services\COVID%2019\Vaccines\Vaccine%20SOPs%20project\Monkeypox\&#160;direct%20healthcare%20professional%20communication%20(DHPC)%20letter%20avalible%20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6563D865E1ED429F36A4D64E06A8A6" ma:contentTypeVersion="4" ma:contentTypeDescription="Create a new document." ma:contentTypeScope="" ma:versionID="330e9bf92a990642e4e7d1c57246caac">
  <xsd:schema xmlns:xsd="http://www.w3.org/2001/XMLSchema" xmlns:xs="http://www.w3.org/2001/XMLSchema" xmlns:p="http://schemas.microsoft.com/office/2006/metadata/properties" xmlns:ns2="f15e7df3-507e-4bc0-813b-5c6e8f4cd97a" targetNamespace="http://schemas.microsoft.com/office/2006/metadata/properties" ma:root="true" ma:fieldsID="c5234a2fa5790c4b3cae9bf0a95e25df" ns2:_="">
    <xsd:import namespace="f15e7df3-507e-4bc0-813b-5c6e8f4cd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e7df3-507e-4bc0-813b-5c6e8f4cd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2E740-C0B0-4E11-97D5-56CE37C7D0EE}">
  <ds:schemaRefs>
    <ds:schemaRef ds:uri="http://schemas.microsoft.com/sharepoint/v3/contenttype/forms"/>
  </ds:schemaRefs>
</ds:datastoreItem>
</file>

<file path=customXml/itemProps2.xml><?xml version="1.0" encoding="utf-8"?>
<ds:datastoreItem xmlns:ds="http://schemas.openxmlformats.org/officeDocument/2006/customXml" ds:itemID="{9155DEB4-9D36-44FA-81E7-452F68089563}">
  <ds:schemaRefs>
    <ds:schemaRef ds:uri="http://schemas.openxmlformats.org/officeDocument/2006/bibliography"/>
  </ds:schemaRefs>
</ds:datastoreItem>
</file>

<file path=customXml/itemProps3.xml><?xml version="1.0" encoding="utf-8"?>
<ds:datastoreItem xmlns:ds="http://schemas.openxmlformats.org/officeDocument/2006/customXml" ds:itemID="{3FBF1AC2-D144-41B9-A909-DA48E437A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e7df3-507e-4bc0-813b-5c6e8f4cd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1332F6-06C6-473C-B076-00A066E1F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RLBUHT</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Phythian Matthew (RQ6) RLBUHT</dc:creator>
  <cp:lastModifiedBy>Ian Allen</cp:lastModifiedBy>
  <cp:revision>5</cp:revision>
  <cp:lastPrinted>2018-07-10T13:21:00Z</cp:lastPrinted>
  <dcterms:created xsi:type="dcterms:W3CDTF">2022-08-11T07:18:00Z</dcterms:created>
  <dcterms:modified xsi:type="dcterms:W3CDTF">2022-08-11T11:53:00Z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0x010100E36563D865E1ED429F36A4D64E06A8A6</vt:lpwstr>
  </property>
</Properties>
</file>