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F607F" w14:textId="77777777" w:rsidR="003952E5" w:rsidRPr="00C11EAA" w:rsidRDefault="003952E5" w:rsidP="003952E5">
      <w:pPr>
        <w:rPr>
          <w:rFonts w:asciiTheme="minorHAnsi" w:hAnsiTheme="minorHAnsi" w:cstheme="minorHAnsi"/>
        </w:rPr>
      </w:pPr>
    </w:p>
    <w:p w14:paraId="5A15CFD6" w14:textId="77777777" w:rsidR="003952E5" w:rsidRPr="00C11EAA" w:rsidRDefault="003952E5" w:rsidP="003952E5">
      <w:pPr>
        <w:rPr>
          <w:rFonts w:asciiTheme="minorHAnsi" w:hAnsiTheme="minorHAnsi" w:cstheme="minorHAnsi"/>
        </w:rPr>
      </w:pPr>
    </w:p>
    <w:p w14:paraId="11D32D92" w14:textId="77777777" w:rsidR="003952E5" w:rsidRPr="00C11EAA" w:rsidRDefault="003952E5" w:rsidP="003952E5">
      <w:pPr>
        <w:pStyle w:val="Header"/>
        <w:tabs>
          <w:tab w:val="clear" w:pos="4320"/>
          <w:tab w:val="clear" w:pos="8640"/>
        </w:tabs>
        <w:jc w:val="center"/>
        <w:rPr>
          <w:rFonts w:asciiTheme="minorHAnsi" w:hAnsiTheme="minorHAnsi" w:cstheme="minorHAnsi"/>
          <w:color w:val="auto"/>
          <w:szCs w:val="28"/>
        </w:rPr>
      </w:pPr>
    </w:p>
    <w:p w14:paraId="6D87F1EF" w14:textId="77777777" w:rsidR="00735934" w:rsidRPr="00C11EAA" w:rsidRDefault="00735934" w:rsidP="00735934">
      <w:pPr>
        <w:jc w:val="right"/>
        <w:rPr>
          <w:rFonts w:asciiTheme="minorHAnsi" w:eastAsia="Times New Roman" w:hAnsiTheme="minorHAnsi" w:cstheme="minorHAnsi"/>
          <w:b/>
          <w:szCs w:val="20"/>
          <w:lang w:eastAsia="en-GB"/>
        </w:rPr>
      </w:pPr>
      <w:r w:rsidRPr="00C11EAA">
        <w:rPr>
          <w:rFonts w:asciiTheme="minorHAnsi" w:eastAsia="Times New Roman" w:hAnsiTheme="minorHAnsi" w:cstheme="minorHAnsi"/>
          <w:b/>
          <w:szCs w:val="20"/>
          <w:lang w:eastAsia="en-GB"/>
        </w:rPr>
        <w:t>Appendix 3</w:t>
      </w:r>
    </w:p>
    <w:p w14:paraId="13594AFF" w14:textId="77777777" w:rsidR="00735934" w:rsidRPr="00C11EAA" w:rsidRDefault="00735934" w:rsidP="00735934">
      <w:pPr>
        <w:textAlignment w:val="baseline"/>
        <w:rPr>
          <w:rFonts w:asciiTheme="minorHAnsi" w:eastAsia="Times New Roman" w:hAnsiTheme="minorHAnsi" w:cstheme="minorHAnsi"/>
          <w:color w:val="000000"/>
          <w:sz w:val="16"/>
          <w:szCs w:val="22"/>
          <w:lang w:val="en-US"/>
        </w:rPr>
      </w:pPr>
    </w:p>
    <w:p w14:paraId="639EE523" w14:textId="77777777" w:rsidR="00735934" w:rsidRPr="00C11EAA" w:rsidRDefault="00735934" w:rsidP="00735934">
      <w:pPr>
        <w:spacing w:before="60" w:after="60"/>
        <w:ind w:left="644"/>
        <w:jc w:val="center"/>
        <w:rPr>
          <w:rFonts w:asciiTheme="minorHAnsi" w:eastAsia="Times New Roman" w:hAnsiTheme="minorHAnsi" w:cstheme="minorHAnsi"/>
          <w:b/>
          <w:color w:val="000000"/>
          <w:sz w:val="28"/>
          <w:lang w:eastAsia="en-GB"/>
        </w:rPr>
      </w:pPr>
      <w:r w:rsidRPr="00C11EAA">
        <w:rPr>
          <w:rFonts w:asciiTheme="minorHAnsi" w:eastAsia="Times New Roman" w:hAnsiTheme="minorHAnsi" w:cstheme="minorHAnsi"/>
          <w:b/>
          <w:color w:val="000000"/>
          <w:sz w:val="28"/>
          <w:lang w:eastAsia="en-GB"/>
        </w:rPr>
        <w:t>Quality Technical Agreement (QTA) Template</w:t>
      </w:r>
    </w:p>
    <w:p w14:paraId="61C95B03" w14:textId="77777777" w:rsidR="002C6CD0" w:rsidRPr="00C11EAA" w:rsidRDefault="002C6CD0" w:rsidP="003952E5">
      <w:pPr>
        <w:pStyle w:val="Header"/>
        <w:tabs>
          <w:tab w:val="clear" w:pos="4320"/>
          <w:tab w:val="clear" w:pos="8640"/>
        </w:tabs>
        <w:jc w:val="center"/>
        <w:rPr>
          <w:rFonts w:asciiTheme="minorHAnsi" w:hAnsiTheme="minorHAnsi" w:cstheme="minorHAnsi"/>
          <w:color w:val="auto"/>
          <w:szCs w:val="28"/>
        </w:rPr>
      </w:pPr>
    </w:p>
    <w:p w14:paraId="04B56021" w14:textId="77777777" w:rsidR="002C6CD0" w:rsidRPr="00C11EAA" w:rsidRDefault="002C6CD0" w:rsidP="003952E5">
      <w:pPr>
        <w:pStyle w:val="Header"/>
        <w:tabs>
          <w:tab w:val="clear" w:pos="4320"/>
          <w:tab w:val="clear" w:pos="8640"/>
        </w:tabs>
        <w:jc w:val="center"/>
        <w:rPr>
          <w:rFonts w:asciiTheme="minorHAnsi" w:hAnsiTheme="minorHAnsi" w:cstheme="minorHAnsi"/>
          <w:color w:val="auto"/>
          <w:szCs w:val="28"/>
        </w:rPr>
      </w:pPr>
    </w:p>
    <w:p w14:paraId="3D3583E4" w14:textId="77777777" w:rsidR="002C6CD0" w:rsidRPr="00C11EAA" w:rsidRDefault="002C6CD0" w:rsidP="003952E5">
      <w:pPr>
        <w:pStyle w:val="Header"/>
        <w:tabs>
          <w:tab w:val="clear" w:pos="4320"/>
          <w:tab w:val="clear" w:pos="8640"/>
        </w:tabs>
        <w:jc w:val="center"/>
        <w:rPr>
          <w:rFonts w:asciiTheme="minorHAnsi" w:hAnsiTheme="minorHAnsi" w:cstheme="minorHAnsi"/>
          <w:color w:val="auto"/>
          <w:szCs w:val="28"/>
        </w:rPr>
      </w:pPr>
    </w:p>
    <w:p w14:paraId="49119A9E" w14:textId="77777777" w:rsidR="002C6CD0" w:rsidRPr="00C11EAA" w:rsidRDefault="002C6CD0" w:rsidP="002C6CD0">
      <w:pPr>
        <w:pStyle w:val="Header"/>
        <w:tabs>
          <w:tab w:val="clear" w:pos="4320"/>
          <w:tab w:val="clear" w:pos="8640"/>
        </w:tabs>
        <w:ind w:left="567"/>
        <w:jc w:val="center"/>
        <w:rPr>
          <w:rFonts w:asciiTheme="minorHAnsi" w:hAnsiTheme="minorHAnsi" w:cstheme="minorHAnsi"/>
          <w:color w:val="auto"/>
          <w:szCs w:val="28"/>
        </w:rPr>
      </w:pPr>
    </w:p>
    <w:p w14:paraId="4365829B" w14:textId="77777777" w:rsidR="003952E5" w:rsidRPr="00C11EAA" w:rsidRDefault="003952E5" w:rsidP="002C6CD0">
      <w:pPr>
        <w:pStyle w:val="Header"/>
        <w:tabs>
          <w:tab w:val="clear" w:pos="4320"/>
          <w:tab w:val="clear" w:pos="8640"/>
        </w:tabs>
        <w:ind w:left="567" w:right="560"/>
        <w:jc w:val="center"/>
        <w:rPr>
          <w:rFonts w:asciiTheme="minorHAnsi" w:hAnsiTheme="minorHAnsi" w:cstheme="minorHAnsi"/>
          <w:b w:val="0"/>
          <w:color w:val="auto"/>
          <w:szCs w:val="28"/>
        </w:rPr>
      </w:pPr>
      <w:r w:rsidRPr="00C11EAA">
        <w:rPr>
          <w:rFonts w:asciiTheme="minorHAnsi" w:hAnsiTheme="minorHAnsi" w:cstheme="minorHAnsi"/>
          <w:b w:val="0"/>
          <w:color w:val="auto"/>
          <w:szCs w:val="28"/>
        </w:rPr>
        <w:t>QUALITY TECHNICAL AGREEMENT</w:t>
      </w:r>
    </w:p>
    <w:p w14:paraId="28503AAB" w14:textId="77777777" w:rsidR="003952E5" w:rsidRPr="00C11EAA" w:rsidRDefault="003952E5" w:rsidP="002C6CD0">
      <w:pPr>
        <w:ind w:left="567" w:right="560"/>
        <w:jc w:val="center"/>
        <w:rPr>
          <w:rFonts w:asciiTheme="minorHAnsi" w:hAnsiTheme="minorHAnsi" w:cstheme="minorHAnsi"/>
          <w:b/>
          <w:sz w:val="28"/>
          <w:szCs w:val="28"/>
        </w:rPr>
      </w:pPr>
      <w:r w:rsidRPr="00C11EAA">
        <w:rPr>
          <w:rFonts w:asciiTheme="minorHAnsi" w:hAnsiTheme="minorHAnsi" w:cstheme="minorHAnsi"/>
          <w:b/>
          <w:sz w:val="28"/>
          <w:szCs w:val="28"/>
        </w:rPr>
        <w:t xml:space="preserve">FOR THE MANUFACTURE, </w:t>
      </w:r>
      <w:proofErr w:type="gramStart"/>
      <w:r w:rsidRPr="00C11EAA">
        <w:rPr>
          <w:rFonts w:asciiTheme="minorHAnsi" w:hAnsiTheme="minorHAnsi" w:cstheme="minorHAnsi"/>
          <w:b/>
          <w:sz w:val="28"/>
          <w:szCs w:val="28"/>
        </w:rPr>
        <w:t>OVERLABELLING ,</w:t>
      </w:r>
      <w:proofErr w:type="gramEnd"/>
      <w:r w:rsidRPr="00C11EAA">
        <w:rPr>
          <w:rFonts w:asciiTheme="minorHAnsi" w:hAnsiTheme="minorHAnsi" w:cstheme="minorHAnsi"/>
          <w:b/>
          <w:sz w:val="28"/>
          <w:szCs w:val="28"/>
        </w:rPr>
        <w:t xml:space="preserve"> IMPORTATION, RELEASE AND DISTRIBUTION  OF INVESTIGATIONAL MEDICINAL PRODUCTS (IMPs) FOR PRODUCT NAME / TRIAL REFERENCE</w:t>
      </w:r>
    </w:p>
    <w:p w14:paraId="28E77B1A" w14:textId="77777777" w:rsidR="003952E5" w:rsidRPr="00C11EAA" w:rsidRDefault="003952E5" w:rsidP="003952E5">
      <w:pPr>
        <w:jc w:val="center"/>
        <w:rPr>
          <w:rFonts w:asciiTheme="minorHAnsi" w:hAnsiTheme="minorHAnsi" w:cstheme="minorHAnsi"/>
          <w:b/>
          <w:sz w:val="28"/>
          <w:szCs w:val="28"/>
        </w:rPr>
      </w:pPr>
      <w:r w:rsidRPr="00C11EAA">
        <w:rPr>
          <w:rFonts w:asciiTheme="minorHAnsi" w:hAnsiTheme="minorHAnsi" w:cstheme="minorHAnsi"/>
          <w:b/>
          <w:sz w:val="28"/>
          <w:szCs w:val="28"/>
        </w:rPr>
        <w:t xml:space="preserve">  </w:t>
      </w:r>
    </w:p>
    <w:p w14:paraId="536A6B23" w14:textId="77777777" w:rsidR="003952E5" w:rsidRPr="00C11EAA" w:rsidRDefault="003952E5" w:rsidP="003952E5">
      <w:pPr>
        <w:pStyle w:val="Header"/>
        <w:tabs>
          <w:tab w:val="clear" w:pos="4320"/>
          <w:tab w:val="clear" w:pos="8640"/>
        </w:tabs>
        <w:jc w:val="center"/>
        <w:rPr>
          <w:rFonts w:asciiTheme="minorHAnsi" w:hAnsiTheme="minorHAnsi" w:cstheme="minorHAnsi"/>
          <w:b w:val="0"/>
          <w:color w:val="auto"/>
          <w:szCs w:val="28"/>
        </w:rPr>
      </w:pPr>
      <w:r w:rsidRPr="00C11EAA">
        <w:rPr>
          <w:rFonts w:asciiTheme="minorHAnsi" w:hAnsiTheme="minorHAnsi" w:cstheme="minorHAnsi"/>
          <w:b w:val="0"/>
          <w:color w:val="auto"/>
          <w:szCs w:val="28"/>
        </w:rPr>
        <w:t>REFERENCE NUMBER</w:t>
      </w:r>
    </w:p>
    <w:p w14:paraId="349CFDA0" w14:textId="77777777" w:rsidR="003952E5" w:rsidRPr="00C11EAA" w:rsidRDefault="003952E5" w:rsidP="003952E5">
      <w:pPr>
        <w:pStyle w:val="Header"/>
        <w:tabs>
          <w:tab w:val="clear" w:pos="4320"/>
          <w:tab w:val="clear" w:pos="8640"/>
        </w:tabs>
        <w:jc w:val="center"/>
        <w:rPr>
          <w:rFonts w:asciiTheme="minorHAnsi" w:hAnsiTheme="minorHAnsi" w:cstheme="minorHAnsi"/>
          <w:color w:val="auto"/>
          <w:szCs w:val="28"/>
        </w:rPr>
      </w:pPr>
    </w:p>
    <w:p w14:paraId="05BAA9C9" w14:textId="77777777" w:rsidR="003952E5" w:rsidRPr="00C11EAA" w:rsidRDefault="003952E5" w:rsidP="003952E5">
      <w:pPr>
        <w:pStyle w:val="Header"/>
        <w:tabs>
          <w:tab w:val="clear" w:pos="4320"/>
          <w:tab w:val="clear" w:pos="8640"/>
        </w:tabs>
        <w:jc w:val="center"/>
        <w:rPr>
          <w:rFonts w:asciiTheme="minorHAnsi" w:hAnsiTheme="minorHAnsi" w:cstheme="minorHAnsi"/>
          <w:color w:val="auto"/>
          <w:szCs w:val="28"/>
        </w:rPr>
      </w:pPr>
    </w:p>
    <w:p w14:paraId="65104282" w14:textId="77777777" w:rsidR="003952E5" w:rsidRPr="00C11EAA" w:rsidRDefault="003952E5" w:rsidP="003952E5">
      <w:pPr>
        <w:pStyle w:val="Header"/>
        <w:tabs>
          <w:tab w:val="clear" w:pos="4320"/>
          <w:tab w:val="clear" w:pos="8640"/>
        </w:tabs>
        <w:jc w:val="center"/>
        <w:rPr>
          <w:rFonts w:asciiTheme="minorHAnsi" w:hAnsiTheme="minorHAnsi" w:cstheme="minorHAnsi"/>
          <w:color w:val="auto"/>
          <w:szCs w:val="28"/>
        </w:rPr>
      </w:pPr>
      <w:r w:rsidRPr="00C11EAA">
        <w:rPr>
          <w:rFonts w:asciiTheme="minorHAnsi" w:hAnsiTheme="minorHAnsi" w:cstheme="minorHAnsi"/>
          <w:color w:val="auto"/>
          <w:szCs w:val="28"/>
        </w:rPr>
        <w:t>Between</w:t>
      </w:r>
    </w:p>
    <w:p w14:paraId="3BD461CC" w14:textId="77777777" w:rsidR="003952E5" w:rsidRPr="00C11EAA" w:rsidRDefault="003952E5" w:rsidP="003952E5">
      <w:pPr>
        <w:pStyle w:val="Header"/>
        <w:tabs>
          <w:tab w:val="clear" w:pos="4320"/>
          <w:tab w:val="clear" w:pos="8640"/>
        </w:tabs>
        <w:jc w:val="center"/>
        <w:rPr>
          <w:rFonts w:asciiTheme="minorHAnsi" w:hAnsiTheme="minorHAnsi" w:cstheme="minorHAnsi"/>
          <w:color w:val="auto"/>
          <w:szCs w:val="28"/>
        </w:rPr>
      </w:pPr>
    </w:p>
    <w:p w14:paraId="5DB8B084" w14:textId="77777777" w:rsidR="003952E5" w:rsidRPr="00C11EAA" w:rsidRDefault="003952E5" w:rsidP="003952E5">
      <w:pPr>
        <w:pStyle w:val="Header"/>
        <w:tabs>
          <w:tab w:val="clear" w:pos="4320"/>
          <w:tab w:val="clear" w:pos="8640"/>
        </w:tabs>
        <w:jc w:val="center"/>
        <w:rPr>
          <w:rFonts w:asciiTheme="minorHAnsi" w:hAnsiTheme="minorHAnsi" w:cstheme="minorHAnsi"/>
          <w:color w:val="auto"/>
          <w:szCs w:val="28"/>
        </w:rPr>
      </w:pPr>
    </w:p>
    <w:p w14:paraId="115896E4" w14:textId="77777777" w:rsidR="003952E5" w:rsidRPr="00C11EAA" w:rsidRDefault="003952E5" w:rsidP="003952E5">
      <w:pPr>
        <w:pStyle w:val="Header"/>
        <w:tabs>
          <w:tab w:val="clear" w:pos="4320"/>
          <w:tab w:val="clear" w:pos="8640"/>
        </w:tabs>
        <w:jc w:val="center"/>
        <w:rPr>
          <w:rFonts w:asciiTheme="minorHAnsi" w:hAnsiTheme="minorHAnsi" w:cstheme="minorHAnsi"/>
          <w:color w:val="auto"/>
          <w:szCs w:val="28"/>
        </w:rPr>
      </w:pPr>
      <w:r w:rsidRPr="00C11EAA">
        <w:rPr>
          <w:rFonts w:asciiTheme="minorHAnsi" w:hAnsiTheme="minorHAnsi" w:cstheme="minorHAnsi"/>
          <w:b w:val="0"/>
          <w:color w:val="auto"/>
          <w:szCs w:val="28"/>
        </w:rPr>
        <w:t>SPONSOR ORGANISATION</w:t>
      </w:r>
    </w:p>
    <w:p w14:paraId="0EA161A1" w14:textId="77777777" w:rsidR="003952E5" w:rsidRPr="00C11EAA" w:rsidRDefault="003952E5" w:rsidP="003952E5">
      <w:pPr>
        <w:pStyle w:val="Header"/>
        <w:tabs>
          <w:tab w:val="clear" w:pos="4320"/>
          <w:tab w:val="clear" w:pos="8640"/>
        </w:tabs>
        <w:rPr>
          <w:rFonts w:asciiTheme="minorHAnsi" w:hAnsiTheme="minorHAnsi" w:cstheme="minorHAnsi"/>
          <w:color w:val="auto"/>
          <w:szCs w:val="28"/>
        </w:rPr>
      </w:pPr>
    </w:p>
    <w:p w14:paraId="602B04D3" w14:textId="77777777" w:rsidR="003952E5" w:rsidRPr="00C11EAA" w:rsidRDefault="003952E5" w:rsidP="003952E5">
      <w:pPr>
        <w:pStyle w:val="Header"/>
        <w:tabs>
          <w:tab w:val="clear" w:pos="4320"/>
          <w:tab w:val="clear" w:pos="8640"/>
        </w:tabs>
        <w:rPr>
          <w:rFonts w:asciiTheme="minorHAnsi" w:hAnsiTheme="minorHAnsi" w:cstheme="minorHAnsi"/>
          <w:b w:val="0"/>
          <w:color w:val="auto"/>
          <w:szCs w:val="28"/>
        </w:rPr>
      </w:pPr>
    </w:p>
    <w:p w14:paraId="6D64FA5A" w14:textId="77777777" w:rsidR="003952E5" w:rsidRPr="00C11EAA" w:rsidRDefault="003952E5" w:rsidP="003952E5">
      <w:pPr>
        <w:pStyle w:val="Header"/>
        <w:tabs>
          <w:tab w:val="clear" w:pos="4320"/>
          <w:tab w:val="clear" w:pos="8640"/>
        </w:tabs>
        <w:jc w:val="center"/>
        <w:rPr>
          <w:rFonts w:asciiTheme="minorHAnsi" w:hAnsiTheme="minorHAnsi" w:cstheme="minorHAnsi"/>
          <w:color w:val="auto"/>
          <w:szCs w:val="28"/>
        </w:rPr>
      </w:pPr>
    </w:p>
    <w:p w14:paraId="55E53785" w14:textId="77777777" w:rsidR="003952E5" w:rsidRPr="00C11EAA" w:rsidRDefault="003952E5" w:rsidP="003952E5">
      <w:pPr>
        <w:pStyle w:val="Header"/>
        <w:tabs>
          <w:tab w:val="clear" w:pos="4320"/>
          <w:tab w:val="clear" w:pos="8640"/>
        </w:tabs>
        <w:jc w:val="center"/>
        <w:rPr>
          <w:rFonts w:asciiTheme="minorHAnsi" w:hAnsiTheme="minorHAnsi" w:cstheme="minorHAnsi"/>
          <w:color w:val="auto"/>
          <w:szCs w:val="28"/>
        </w:rPr>
      </w:pPr>
      <w:r w:rsidRPr="00C11EAA">
        <w:rPr>
          <w:rFonts w:asciiTheme="minorHAnsi" w:hAnsiTheme="minorHAnsi" w:cstheme="minorHAnsi"/>
          <w:color w:val="auto"/>
          <w:szCs w:val="28"/>
        </w:rPr>
        <w:t>And</w:t>
      </w:r>
    </w:p>
    <w:p w14:paraId="558FC7A6" w14:textId="77777777" w:rsidR="003952E5" w:rsidRPr="00C11EAA" w:rsidRDefault="003952E5" w:rsidP="003952E5">
      <w:pPr>
        <w:pStyle w:val="Header"/>
        <w:tabs>
          <w:tab w:val="clear" w:pos="4320"/>
          <w:tab w:val="clear" w:pos="8640"/>
        </w:tabs>
        <w:jc w:val="center"/>
        <w:rPr>
          <w:rFonts w:asciiTheme="minorHAnsi" w:hAnsiTheme="minorHAnsi" w:cstheme="minorHAnsi"/>
          <w:color w:val="auto"/>
          <w:szCs w:val="28"/>
        </w:rPr>
      </w:pPr>
    </w:p>
    <w:p w14:paraId="07EB1F73" w14:textId="77777777" w:rsidR="003952E5" w:rsidRPr="00C11EAA" w:rsidRDefault="003952E5" w:rsidP="003952E5">
      <w:pPr>
        <w:pStyle w:val="Header"/>
        <w:tabs>
          <w:tab w:val="clear" w:pos="4320"/>
          <w:tab w:val="clear" w:pos="8640"/>
        </w:tabs>
        <w:jc w:val="center"/>
        <w:rPr>
          <w:rFonts w:asciiTheme="minorHAnsi" w:hAnsiTheme="minorHAnsi" w:cstheme="minorHAnsi"/>
          <w:b w:val="0"/>
          <w:color w:val="auto"/>
          <w:szCs w:val="28"/>
        </w:rPr>
      </w:pPr>
    </w:p>
    <w:p w14:paraId="622220B8" w14:textId="77777777" w:rsidR="003952E5" w:rsidRPr="00C11EAA" w:rsidRDefault="003952E5" w:rsidP="003952E5">
      <w:pPr>
        <w:pStyle w:val="Header"/>
        <w:tabs>
          <w:tab w:val="clear" w:pos="4320"/>
          <w:tab w:val="clear" w:pos="8640"/>
        </w:tabs>
        <w:jc w:val="center"/>
        <w:rPr>
          <w:rFonts w:asciiTheme="minorHAnsi" w:hAnsiTheme="minorHAnsi" w:cstheme="minorHAnsi"/>
          <w:b w:val="0"/>
          <w:color w:val="auto"/>
          <w:szCs w:val="28"/>
        </w:rPr>
      </w:pPr>
      <w:r w:rsidRPr="00C11EAA">
        <w:rPr>
          <w:rFonts w:asciiTheme="minorHAnsi" w:hAnsiTheme="minorHAnsi" w:cstheme="minorHAnsi"/>
          <w:b w:val="0"/>
          <w:color w:val="auto"/>
          <w:szCs w:val="28"/>
        </w:rPr>
        <w:t>MANUFACTURING ORGANISATION</w:t>
      </w:r>
    </w:p>
    <w:p w14:paraId="524E178C" w14:textId="77777777" w:rsidR="003952E5" w:rsidRPr="00C11EAA" w:rsidRDefault="003952E5" w:rsidP="003952E5">
      <w:pPr>
        <w:pStyle w:val="Header"/>
        <w:tabs>
          <w:tab w:val="clear" w:pos="4320"/>
          <w:tab w:val="clear" w:pos="8640"/>
        </w:tabs>
        <w:jc w:val="center"/>
        <w:rPr>
          <w:rFonts w:asciiTheme="minorHAnsi" w:hAnsiTheme="minorHAnsi" w:cstheme="minorHAnsi"/>
          <w:b w:val="0"/>
          <w:color w:val="auto"/>
          <w:szCs w:val="28"/>
        </w:rPr>
      </w:pPr>
    </w:p>
    <w:p w14:paraId="18EA347F" w14:textId="77777777" w:rsidR="003952E5" w:rsidRPr="00C11EAA" w:rsidRDefault="003952E5" w:rsidP="003952E5">
      <w:pPr>
        <w:pStyle w:val="Header"/>
        <w:tabs>
          <w:tab w:val="clear" w:pos="4320"/>
          <w:tab w:val="clear" w:pos="8640"/>
        </w:tabs>
        <w:jc w:val="center"/>
        <w:rPr>
          <w:rFonts w:asciiTheme="minorHAnsi" w:hAnsiTheme="minorHAnsi" w:cstheme="minorHAnsi"/>
          <w:b w:val="0"/>
          <w:color w:val="auto"/>
          <w:szCs w:val="28"/>
        </w:rPr>
      </w:pPr>
    </w:p>
    <w:p w14:paraId="6BECAF6C" w14:textId="77777777" w:rsidR="003952E5" w:rsidRPr="00C11EAA" w:rsidRDefault="003952E5" w:rsidP="003952E5">
      <w:pPr>
        <w:pStyle w:val="Header"/>
        <w:tabs>
          <w:tab w:val="clear" w:pos="4320"/>
          <w:tab w:val="clear" w:pos="8640"/>
        </w:tabs>
        <w:jc w:val="center"/>
        <w:rPr>
          <w:rFonts w:asciiTheme="minorHAnsi" w:hAnsiTheme="minorHAnsi" w:cstheme="minorHAnsi"/>
          <w:color w:val="auto"/>
          <w:szCs w:val="28"/>
        </w:rPr>
      </w:pPr>
      <w:r w:rsidRPr="00C11EAA">
        <w:rPr>
          <w:rFonts w:asciiTheme="minorHAnsi" w:hAnsiTheme="minorHAnsi" w:cstheme="minorHAnsi"/>
          <w:color w:val="auto"/>
          <w:szCs w:val="28"/>
        </w:rPr>
        <w:t xml:space="preserve">And </w:t>
      </w:r>
    </w:p>
    <w:p w14:paraId="7212A06B" w14:textId="77777777" w:rsidR="003952E5" w:rsidRPr="00C11EAA" w:rsidRDefault="003952E5" w:rsidP="003952E5">
      <w:pPr>
        <w:pStyle w:val="Header"/>
        <w:tabs>
          <w:tab w:val="clear" w:pos="4320"/>
          <w:tab w:val="clear" w:pos="8640"/>
        </w:tabs>
        <w:jc w:val="center"/>
        <w:rPr>
          <w:rFonts w:asciiTheme="minorHAnsi" w:hAnsiTheme="minorHAnsi" w:cstheme="minorHAnsi"/>
          <w:b w:val="0"/>
          <w:color w:val="auto"/>
          <w:szCs w:val="28"/>
        </w:rPr>
      </w:pPr>
    </w:p>
    <w:p w14:paraId="4FA10F26" w14:textId="77777777" w:rsidR="003952E5" w:rsidRPr="00C11EAA" w:rsidRDefault="003952E5" w:rsidP="003952E5">
      <w:pPr>
        <w:pStyle w:val="Header"/>
        <w:tabs>
          <w:tab w:val="clear" w:pos="4320"/>
          <w:tab w:val="clear" w:pos="8640"/>
        </w:tabs>
        <w:jc w:val="center"/>
        <w:rPr>
          <w:rFonts w:asciiTheme="minorHAnsi" w:hAnsiTheme="minorHAnsi" w:cstheme="minorHAnsi"/>
          <w:b w:val="0"/>
          <w:color w:val="auto"/>
          <w:szCs w:val="28"/>
        </w:rPr>
      </w:pPr>
    </w:p>
    <w:p w14:paraId="70CEFC65" w14:textId="77777777" w:rsidR="003952E5" w:rsidRPr="00C11EAA" w:rsidRDefault="003952E5" w:rsidP="003952E5">
      <w:pPr>
        <w:pStyle w:val="Header"/>
        <w:tabs>
          <w:tab w:val="clear" w:pos="4320"/>
          <w:tab w:val="clear" w:pos="8640"/>
        </w:tabs>
        <w:jc w:val="center"/>
        <w:rPr>
          <w:rFonts w:asciiTheme="minorHAnsi" w:hAnsiTheme="minorHAnsi" w:cstheme="minorHAnsi"/>
          <w:b w:val="0"/>
          <w:color w:val="auto"/>
          <w:szCs w:val="28"/>
        </w:rPr>
      </w:pPr>
    </w:p>
    <w:p w14:paraId="4FB5957E" w14:textId="77777777" w:rsidR="003952E5" w:rsidRPr="0008306F" w:rsidRDefault="003952E5" w:rsidP="003952E5">
      <w:pPr>
        <w:jc w:val="center"/>
        <w:rPr>
          <w:rFonts w:asciiTheme="minorHAnsi" w:hAnsiTheme="minorHAnsi" w:cstheme="minorHAnsi"/>
        </w:rPr>
      </w:pPr>
      <w:r w:rsidRPr="0008306F">
        <w:rPr>
          <w:rFonts w:asciiTheme="minorHAnsi" w:hAnsiTheme="minorHAnsi" w:cstheme="minorHAnsi"/>
          <w:sz w:val="28"/>
          <w:szCs w:val="28"/>
        </w:rPr>
        <w:t>IMPORTING ORGANISATION</w:t>
      </w:r>
    </w:p>
    <w:p w14:paraId="0434E4B5" w14:textId="77777777" w:rsidR="003952E5" w:rsidRPr="00C11EAA" w:rsidRDefault="003952E5" w:rsidP="003952E5">
      <w:pPr>
        <w:jc w:val="center"/>
        <w:rPr>
          <w:rFonts w:asciiTheme="minorHAnsi" w:hAnsiTheme="minorHAnsi" w:cstheme="minorHAnsi"/>
        </w:rPr>
      </w:pPr>
    </w:p>
    <w:p w14:paraId="7C36B6BD" w14:textId="77777777" w:rsidR="003952E5" w:rsidRPr="00C11EAA" w:rsidRDefault="003952E5" w:rsidP="003952E5">
      <w:pPr>
        <w:jc w:val="center"/>
        <w:rPr>
          <w:rFonts w:asciiTheme="minorHAnsi" w:hAnsiTheme="minorHAnsi" w:cstheme="minorHAnsi"/>
        </w:rPr>
      </w:pPr>
    </w:p>
    <w:p w14:paraId="5A0D5955" w14:textId="727DB231" w:rsidR="003952E5" w:rsidRDefault="003952E5" w:rsidP="003952E5">
      <w:pPr>
        <w:jc w:val="center"/>
        <w:rPr>
          <w:rFonts w:asciiTheme="minorHAnsi" w:hAnsiTheme="minorHAnsi" w:cstheme="minorHAnsi"/>
        </w:rPr>
      </w:pPr>
    </w:p>
    <w:p w14:paraId="5B29E741" w14:textId="77777777" w:rsidR="0008306F" w:rsidRPr="00C11EAA" w:rsidRDefault="0008306F" w:rsidP="003952E5">
      <w:pPr>
        <w:jc w:val="center"/>
        <w:rPr>
          <w:rFonts w:asciiTheme="minorHAnsi" w:hAnsiTheme="minorHAnsi" w:cstheme="minorHAnsi"/>
        </w:rPr>
      </w:pPr>
    </w:p>
    <w:p w14:paraId="4D2908A4" w14:textId="3CE6CC50" w:rsidR="003952E5" w:rsidRPr="00C11EAA" w:rsidRDefault="0008306F" w:rsidP="003952E5">
      <w:pPr>
        <w:jc w:val="center"/>
        <w:rPr>
          <w:rFonts w:asciiTheme="minorHAnsi" w:hAnsiTheme="minorHAnsi" w:cstheme="minorHAnsi"/>
        </w:rPr>
      </w:pPr>
      <w:r>
        <w:t xml:space="preserve">This template has been provided by The Newcastle upon Tyne Hospitals NHS Foundation Trust Quality Assurance (QA) Pharmacy team </w:t>
      </w:r>
      <w:r w:rsidR="009D6325">
        <w:t xml:space="preserve">for </w:t>
      </w:r>
      <w:r>
        <w:t xml:space="preserve">queries regarding the content/use may be directed to </w:t>
      </w:r>
      <w:hyperlink r:id="rId10" w:history="1">
        <w:r w:rsidRPr="002C758B">
          <w:rPr>
            <w:rStyle w:val="Hyperlink"/>
          </w:rPr>
          <w:t>anne.black7@nhs.net</w:t>
        </w:r>
      </w:hyperlink>
      <w:r>
        <w:t>.</w:t>
      </w:r>
    </w:p>
    <w:p w14:paraId="3A3D5199" w14:textId="77777777" w:rsidR="003952E5" w:rsidRPr="00C11EAA" w:rsidRDefault="003952E5" w:rsidP="003952E5">
      <w:pPr>
        <w:jc w:val="center"/>
        <w:rPr>
          <w:rFonts w:asciiTheme="minorHAnsi" w:hAnsiTheme="minorHAnsi" w:cstheme="minorHAnsi"/>
        </w:rPr>
      </w:pPr>
    </w:p>
    <w:p w14:paraId="5D702223" w14:textId="77777777" w:rsidR="003952E5" w:rsidRPr="00C11EAA" w:rsidRDefault="003952E5" w:rsidP="003952E5">
      <w:pPr>
        <w:jc w:val="center"/>
        <w:rPr>
          <w:rFonts w:asciiTheme="minorHAnsi" w:hAnsiTheme="minorHAnsi" w:cstheme="minorHAnsi"/>
        </w:rPr>
      </w:pPr>
    </w:p>
    <w:p w14:paraId="31DA8477" w14:textId="77777777" w:rsidR="003952E5" w:rsidRPr="00C11EAA" w:rsidRDefault="003952E5" w:rsidP="003952E5">
      <w:pPr>
        <w:jc w:val="center"/>
        <w:rPr>
          <w:rFonts w:asciiTheme="minorHAnsi" w:hAnsiTheme="minorHAnsi" w:cstheme="minorHAnsi"/>
        </w:rPr>
      </w:pPr>
    </w:p>
    <w:p w14:paraId="2718845A" w14:textId="77777777" w:rsidR="003952E5" w:rsidRPr="00C11EAA" w:rsidRDefault="003952E5" w:rsidP="003952E5">
      <w:pPr>
        <w:jc w:val="center"/>
        <w:rPr>
          <w:rFonts w:asciiTheme="minorHAnsi" w:hAnsiTheme="minorHAnsi" w:cstheme="minorHAnsi"/>
        </w:rPr>
      </w:pPr>
    </w:p>
    <w:p w14:paraId="729A303B" w14:textId="77777777" w:rsidR="003952E5" w:rsidRPr="00C11EAA" w:rsidRDefault="003952E5" w:rsidP="003952E5">
      <w:pPr>
        <w:jc w:val="center"/>
        <w:rPr>
          <w:rFonts w:asciiTheme="minorHAnsi" w:hAnsiTheme="minorHAnsi" w:cstheme="minorHAnsi"/>
        </w:rPr>
      </w:pPr>
    </w:p>
    <w:p w14:paraId="203948D6" w14:textId="77777777" w:rsidR="003952E5" w:rsidRPr="00C11EAA" w:rsidRDefault="003952E5" w:rsidP="003952E5">
      <w:pPr>
        <w:rPr>
          <w:rFonts w:asciiTheme="minorHAnsi" w:hAnsiTheme="minorHAnsi" w:cstheme="minorHAnsi"/>
        </w:rPr>
      </w:pPr>
    </w:p>
    <w:p w14:paraId="50AC07E4" w14:textId="77777777" w:rsidR="003952E5" w:rsidRPr="00C11EAA" w:rsidRDefault="003952E5" w:rsidP="003952E5">
      <w:pPr>
        <w:rPr>
          <w:rFonts w:asciiTheme="minorHAnsi" w:hAnsiTheme="minorHAnsi" w:cstheme="minorHAnsi"/>
        </w:rPr>
      </w:pPr>
    </w:p>
    <w:p w14:paraId="72B7A0F9" w14:textId="77777777" w:rsidR="002C6CD0" w:rsidRPr="00C11EAA" w:rsidRDefault="002C6CD0" w:rsidP="003952E5">
      <w:pPr>
        <w:rPr>
          <w:rFonts w:asciiTheme="minorHAnsi" w:hAnsiTheme="minorHAnsi" w:cstheme="minorHAnsi"/>
        </w:rPr>
      </w:pPr>
    </w:p>
    <w:p w14:paraId="09A766EC" w14:textId="77777777" w:rsidR="002C6CD0" w:rsidRPr="00C11EAA" w:rsidRDefault="002C6CD0" w:rsidP="003952E5">
      <w:pPr>
        <w:rPr>
          <w:rFonts w:asciiTheme="minorHAnsi" w:hAnsiTheme="minorHAnsi" w:cstheme="minorHAnsi"/>
        </w:rPr>
      </w:pPr>
    </w:p>
    <w:p w14:paraId="762425F3" w14:textId="77777777" w:rsidR="003952E5" w:rsidRPr="00C11EAA" w:rsidRDefault="003952E5" w:rsidP="003952E5">
      <w:pPr>
        <w:rPr>
          <w:rFonts w:asciiTheme="minorHAnsi" w:hAnsiTheme="minorHAnsi" w:cstheme="minorHAnsi"/>
        </w:rPr>
      </w:pPr>
    </w:p>
    <w:p w14:paraId="63D0E0A6" w14:textId="77777777" w:rsidR="003952E5" w:rsidRPr="00C11EAA" w:rsidRDefault="003952E5" w:rsidP="003952E5">
      <w:pPr>
        <w:rPr>
          <w:rFonts w:asciiTheme="minorHAnsi" w:hAnsiTheme="minorHAnsi" w:cstheme="minorHAnsi"/>
        </w:rPr>
      </w:pPr>
    </w:p>
    <w:p w14:paraId="5F47266E" w14:textId="4D281BCB" w:rsidR="003952E5" w:rsidRDefault="003952E5" w:rsidP="003952E5">
      <w:pPr>
        <w:pStyle w:val="Header"/>
        <w:tabs>
          <w:tab w:val="clear" w:pos="4320"/>
          <w:tab w:val="clear" w:pos="8640"/>
        </w:tabs>
        <w:ind w:left="288" w:firstLine="288"/>
        <w:jc w:val="center"/>
        <w:rPr>
          <w:rFonts w:asciiTheme="minorHAnsi" w:hAnsiTheme="minorHAnsi" w:cstheme="minorHAnsi"/>
          <w:color w:val="auto"/>
          <w:sz w:val="22"/>
          <w:szCs w:val="22"/>
        </w:rPr>
      </w:pPr>
      <w:r w:rsidRPr="00C11EAA">
        <w:rPr>
          <w:rFonts w:asciiTheme="minorHAnsi" w:hAnsiTheme="minorHAnsi" w:cstheme="minorHAnsi"/>
          <w:color w:val="auto"/>
          <w:sz w:val="22"/>
          <w:szCs w:val="22"/>
        </w:rPr>
        <w:t>QUALITY TECHNICAL AGREEMENT</w:t>
      </w:r>
    </w:p>
    <w:p w14:paraId="16BF1590" w14:textId="77777777" w:rsidR="008E43B2" w:rsidRPr="00C11EAA" w:rsidRDefault="008E43B2" w:rsidP="003952E5">
      <w:pPr>
        <w:pStyle w:val="Header"/>
        <w:tabs>
          <w:tab w:val="clear" w:pos="4320"/>
          <w:tab w:val="clear" w:pos="8640"/>
        </w:tabs>
        <w:ind w:left="288" w:firstLine="288"/>
        <w:jc w:val="center"/>
        <w:rPr>
          <w:rFonts w:asciiTheme="minorHAnsi" w:hAnsiTheme="minorHAnsi" w:cstheme="minorHAnsi"/>
          <w:color w:val="auto"/>
          <w:sz w:val="22"/>
          <w:szCs w:val="22"/>
        </w:rPr>
      </w:pPr>
    </w:p>
    <w:p w14:paraId="6B9150CC" w14:textId="77777777" w:rsidR="008E43B2" w:rsidRDefault="003952E5" w:rsidP="008E43B2">
      <w:pPr>
        <w:pStyle w:val="TOCHeading"/>
        <w:spacing w:before="0" w:line="240" w:lineRule="auto"/>
        <w:jc w:val="center"/>
        <w:rPr>
          <w:rFonts w:asciiTheme="minorHAnsi" w:eastAsia="Times New Roman" w:hAnsiTheme="minorHAnsi" w:cstheme="minorHAnsi"/>
          <w:bCs w:val="0"/>
          <w:color w:val="auto"/>
          <w:sz w:val="22"/>
          <w:szCs w:val="22"/>
          <w:lang w:val="en-GB" w:eastAsia="en-GB"/>
        </w:rPr>
      </w:pPr>
      <w:r w:rsidRPr="00C11EAA">
        <w:rPr>
          <w:rFonts w:asciiTheme="minorHAnsi" w:eastAsia="Times New Roman" w:hAnsiTheme="minorHAnsi" w:cstheme="minorHAnsi"/>
          <w:bCs w:val="0"/>
          <w:color w:val="auto"/>
          <w:sz w:val="22"/>
          <w:szCs w:val="22"/>
          <w:lang w:val="en-GB" w:eastAsia="en-GB"/>
        </w:rPr>
        <w:t xml:space="preserve">FOR THE MANUFACTURE, </w:t>
      </w:r>
      <w:proofErr w:type="gramStart"/>
      <w:r w:rsidRPr="00C11EAA">
        <w:rPr>
          <w:rFonts w:asciiTheme="minorHAnsi" w:eastAsia="Times New Roman" w:hAnsiTheme="minorHAnsi" w:cstheme="minorHAnsi"/>
          <w:bCs w:val="0"/>
          <w:color w:val="auto"/>
          <w:sz w:val="22"/>
          <w:szCs w:val="22"/>
          <w:lang w:val="en-GB" w:eastAsia="en-GB"/>
        </w:rPr>
        <w:t>OVERLABELLING ,</w:t>
      </w:r>
      <w:proofErr w:type="gramEnd"/>
      <w:r w:rsidRPr="00C11EAA">
        <w:rPr>
          <w:rFonts w:asciiTheme="minorHAnsi" w:eastAsia="Times New Roman" w:hAnsiTheme="minorHAnsi" w:cstheme="minorHAnsi"/>
          <w:bCs w:val="0"/>
          <w:color w:val="auto"/>
          <w:sz w:val="22"/>
          <w:szCs w:val="22"/>
          <w:lang w:val="en-GB" w:eastAsia="en-GB"/>
        </w:rPr>
        <w:t xml:space="preserve"> IMPORTATION, RELEASE AND DISTRIBUTION  </w:t>
      </w:r>
    </w:p>
    <w:p w14:paraId="479A39E7" w14:textId="205EAFF7" w:rsidR="003952E5" w:rsidRPr="00C11EAA" w:rsidRDefault="003952E5" w:rsidP="008E43B2">
      <w:pPr>
        <w:pStyle w:val="TOCHeading"/>
        <w:spacing w:before="0" w:line="240" w:lineRule="auto"/>
        <w:jc w:val="center"/>
        <w:rPr>
          <w:rFonts w:asciiTheme="minorHAnsi" w:eastAsia="Times New Roman" w:hAnsiTheme="minorHAnsi" w:cstheme="minorHAnsi"/>
          <w:bCs w:val="0"/>
          <w:color w:val="auto"/>
          <w:sz w:val="22"/>
          <w:szCs w:val="22"/>
          <w:lang w:val="en-GB" w:eastAsia="en-GB"/>
        </w:rPr>
      </w:pPr>
      <w:r w:rsidRPr="00C11EAA">
        <w:rPr>
          <w:rFonts w:asciiTheme="minorHAnsi" w:eastAsia="Times New Roman" w:hAnsiTheme="minorHAnsi" w:cstheme="minorHAnsi"/>
          <w:bCs w:val="0"/>
          <w:color w:val="auto"/>
          <w:sz w:val="22"/>
          <w:szCs w:val="22"/>
          <w:lang w:val="en-GB" w:eastAsia="en-GB"/>
        </w:rPr>
        <w:t>OF INVESTIGATIONAL MEDICINAL PRODUCTS (IMPs) FOR PRODUCT NAME / TRIAL REFERENCE</w:t>
      </w:r>
    </w:p>
    <w:p w14:paraId="7E226FD4" w14:textId="77777777" w:rsidR="008E43B2" w:rsidRPr="00C4744B" w:rsidRDefault="008E43B2" w:rsidP="008E43B2">
      <w:pPr>
        <w:pStyle w:val="TOCHeading"/>
        <w:jc w:val="center"/>
        <w:rPr>
          <w:rFonts w:ascii="Calibri" w:hAnsi="Calibri" w:cs="Calibri"/>
        </w:rPr>
      </w:pPr>
      <w:r w:rsidRPr="00C4744B">
        <w:rPr>
          <w:rFonts w:ascii="Calibri" w:hAnsi="Calibri" w:cs="Calibri"/>
        </w:rPr>
        <w:t>Contents</w:t>
      </w:r>
    </w:p>
    <w:p w14:paraId="0A290BC9" w14:textId="77777777" w:rsidR="008E43B2" w:rsidRPr="00066423" w:rsidRDefault="008E43B2" w:rsidP="008E43B2">
      <w:pPr>
        <w:pStyle w:val="TOC1"/>
        <w:rPr>
          <w:rFonts w:asciiTheme="minorHAnsi" w:hAnsiTheme="minorHAnsi" w:cstheme="minorHAnsi"/>
          <w:noProof/>
          <w:sz w:val="22"/>
          <w:szCs w:val="22"/>
        </w:rPr>
      </w:pPr>
      <w:r w:rsidRPr="00C4744B">
        <w:fldChar w:fldCharType="begin"/>
      </w:r>
      <w:r w:rsidRPr="00C4744B">
        <w:instrText xml:space="preserve"> TOC \o "1-3" \h \z \u </w:instrText>
      </w:r>
      <w:r w:rsidRPr="00C4744B">
        <w:fldChar w:fldCharType="separate"/>
      </w:r>
      <w:hyperlink w:anchor="_Toc33084544" w:history="1">
        <w:r w:rsidRPr="00066423">
          <w:rPr>
            <w:rStyle w:val="Hyperlink"/>
            <w:rFonts w:asciiTheme="minorHAnsi" w:hAnsiTheme="minorHAnsi" w:cstheme="minorHAnsi"/>
            <w:noProof/>
            <w:snapToGrid w:val="0"/>
          </w:rPr>
          <w:t>1.</w:t>
        </w:r>
        <w:r w:rsidRPr="00066423">
          <w:rPr>
            <w:rFonts w:asciiTheme="minorHAnsi" w:hAnsiTheme="minorHAnsi" w:cstheme="minorHAnsi"/>
            <w:noProof/>
            <w:sz w:val="22"/>
            <w:szCs w:val="22"/>
          </w:rPr>
          <w:tab/>
        </w:r>
        <w:r w:rsidRPr="00066423">
          <w:rPr>
            <w:rStyle w:val="Hyperlink"/>
            <w:rFonts w:asciiTheme="minorHAnsi" w:hAnsiTheme="minorHAnsi" w:cstheme="minorHAnsi"/>
            <w:noProof/>
            <w:snapToGrid w:val="0"/>
          </w:rPr>
          <w:t>Definitions</w:t>
        </w:r>
        <w:r w:rsidRPr="00066423">
          <w:rPr>
            <w:rFonts w:asciiTheme="minorHAnsi" w:hAnsiTheme="minorHAnsi" w:cstheme="minorHAnsi"/>
            <w:noProof/>
            <w:webHidden/>
          </w:rPr>
          <w:tab/>
        </w:r>
        <w:r w:rsidRPr="00066423">
          <w:rPr>
            <w:rFonts w:asciiTheme="minorHAnsi" w:hAnsiTheme="minorHAnsi" w:cstheme="minorHAnsi"/>
            <w:noProof/>
            <w:webHidden/>
          </w:rPr>
          <w:fldChar w:fldCharType="begin"/>
        </w:r>
        <w:r w:rsidRPr="00066423">
          <w:rPr>
            <w:rFonts w:asciiTheme="minorHAnsi" w:hAnsiTheme="minorHAnsi" w:cstheme="minorHAnsi"/>
            <w:noProof/>
            <w:webHidden/>
          </w:rPr>
          <w:instrText xml:space="preserve"> PAGEREF _Toc33084544 \h </w:instrText>
        </w:r>
        <w:r w:rsidRPr="00066423">
          <w:rPr>
            <w:rFonts w:asciiTheme="minorHAnsi" w:hAnsiTheme="minorHAnsi" w:cstheme="minorHAnsi"/>
            <w:noProof/>
            <w:webHidden/>
          </w:rPr>
        </w:r>
        <w:r w:rsidRPr="00066423">
          <w:rPr>
            <w:rFonts w:asciiTheme="minorHAnsi" w:hAnsiTheme="minorHAnsi" w:cstheme="minorHAnsi"/>
            <w:noProof/>
            <w:webHidden/>
          </w:rPr>
          <w:fldChar w:fldCharType="separate"/>
        </w:r>
        <w:r w:rsidRPr="00066423">
          <w:rPr>
            <w:rFonts w:asciiTheme="minorHAnsi" w:hAnsiTheme="minorHAnsi" w:cstheme="minorHAnsi"/>
            <w:noProof/>
            <w:webHidden/>
          </w:rPr>
          <w:t>3</w:t>
        </w:r>
        <w:r w:rsidRPr="00066423">
          <w:rPr>
            <w:rFonts w:asciiTheme="minorHAnsi" w:hAnsiTheme="minorHAnsi" w:cstheme="minorHAnsi"/>
            <w:noProof/>
            <w:webHidden/>
          </w:rPr>
          <w:fldChar w:fldCharType="end"/>
        </w:r>
      </w:hyperlink>
    </w:p>
    <w:p w14:paraId="63B5C38F" w14:textId="77777777" w:rsidR="008E43B2" w:rsidRPr="00066423" w:rsidRDefault="00712F1D" w:rsidP="008E43B2">
      <w:pPr>
        <w:pStyle w:val="TOC1"/>
        <w:rPr>
          <w:rFonts w:asciiTheme="minorHAnsi" w:hAnsiTheme="minorHAnsi" w:cstheme="minorHAnsi"/>
          <w:noProof/>
          <w:sz w:val="22"/>
          <w:szCs w:val="22"/>
        </w:rPr>
      </w:pPr>
      <w:hyperlink w:anchor="_Toc33084545" w:history="1">
        <w:r w:rsidR="008E43B2" w:rsidRPr="00066423">
          <w:rPr>
            <w:rStyle w:val="Hyperlink"/>
            <w:rFonts w:asciiTheme="minorHAnsi" w:hAnsiTheme="minorHAnsi" w:cstheme="minorHAnsi"/>
            <w:noProof/>
          </w:rPr>
          <w:t>2.</w:t>
        </w:r>
        <w:r w:rsidR="008E43B2" w:rsidRPr="00066423">
          <w:rPr>
            <w:rFonts w:asciiTheme="minorHAnsi" w:hAnsiTheme="minorHAnsi" w:cstheme="minorHAnsi"/>
            <w:noProof/>
            <w:sz w:val="22"/>
            <w:szCs w:val="22"/>
          </w:rPr>
          <w:tab/>
        </w:r>
        <w:r w:rsidR="008E43B2" w:rsidRPr="00066423">
          <w:rPr>
            <w:rStyle w:val="Hyperlink"/>
            <w:rFonts w:asciiTheme="minorHAnsi" w:hAnsiTheme="minorHAnsi" w:cstheme="minorHAnsi"/>
            <w:noProof/>
          </w:rPr>
          <w:t>Scope of agreement</w:t>
        </w:r>
        <w:r w:rsidR="008E43B2" w:rsidRPr="00066423">
          <w:rPr>
            <w:rFonts w:asciiTheme="minorHAnsi" w:hAnsiTheme="minorHAnsi" w:cstheme="minorHAnsi"/>
            <w:noProof/>
            <w:webHidden/>
          </w:rPr>
          <w:tab/>
        </w:r>
        <w:r w:rsidR="008E43B2" w:rsidRPr="00066423">
          <w:rPr>
            <w:rFonts w:asciiTheme="minorHAnsi" w:hAnsiTheme="minorHAnsi" w:cstheme="minorHAnsi"/>
            <w:noProof/>
            <w:webHidden/>
          </w:rPr>
          <w:fldChar w:fldCharType="begin"/>
        </w:r>
        <w:r w:rsidR="008E43B2" w:rsidRPr="00066423">
          <w:rPr>
            <w:rFonts w:asciiTheme="minorHAnsi" w:hAnsiTheme="minorHAnsi" w:cstheme="minorHAnsi"/>
            <w:noProof/>
            <w:webHidden/>
          </w:rPr>
          <w:instrText xml:space="preserve"> PAGEREF _Toc33084545 \h </w:instrText>
        </w:r>
        <w:r w:rsidR="008E43B2" w:rsidRPr="00066423">
          <w:rPr>
            <w:rFonts w:asciiTheme="minorHAnsi" w:hAnsiTheme="minorHAnsi" w:cstheme="minorHAnsi"/>
            <w:noProof/>
            <w:webHidden/>
          </w:rPr>
        </w:r>
        <w:r w:rsidR="008E43B2" w:rsidRPr="00066423">
          <w:rPr>
            <w:rFonts w:asciiTheme="minorHAnsi" w:hAnsiTheme="minorHAnsi" w:cstheme="minorHAnsi"/>
            <w:noProof/>
            <w:webHidden/>
          </w:rPr>
          <w:fldChar w:fldCharType="separate"/>
        </w:r>
        <w:r w:rsidR="008E43B2" w:rsidRPr="00066423">
          <w:rPr>
            <w:rFonts w:asciiTheme="minorHAnsi" w:hAnsiTheme="minorHAnsi" w:cstheme="minorHAnsi"/>
            <w:noProof/>
            <w:webHidden/>
          </w:rPr>
          <w:t>3</w:t>
        </w:r>
        <w:r w:rsidR="008E43B2" w:rsidRPr="00066423">
          <w:rPr>
            <w:rFonts w:asciiTheme="minorHAnsi" w:hAnsiTheme="minorHAnsi" w:cstheme="minorHAnsi"/>
            <w:noProof/>
            <w:webHidden/>
          </w:rPr>
          <w:fldChar w:fldCharType="end"/>
        </w:r>
      </w:hyperlink>
    </w:p>
    <w:p w14:paraId="4F1C1EDD" w14:textId="77777777" w:rsidR="008E43B2" w:rsidRPr="00066423" w:rsidRDefault="00712F1D" w:rsidP="008E43B2">
      <w:pPr>
        <w:pStyle w:val="TOC1"/>
        <w:rPr>
          <w:rFonts w:asciiTheme="minorHAnsi" w:hAnsiTheme="minorHAnsi" w:cstheme="minorHAnsi"/>
          <w:noProof/>
          <w:sz w:val="22"/>
          <w:szCs w:val="22"/>
        </w:rPr>
      </w:pPr>
      <w:hyperlink w:anchor="_Toc33084546" w:history="1">
        <w:r w:rsidR="008E43B2" w:rsidRPr="00066423">
          <w:rPr>
            <w:rStyle w:val="Hyperlink"/>
            <w:rFonts w:asciiTheme="minorHAnsi" w:hAnsiTheme="minorHAnsi" w:cstheme="minorHAnsi"/>
            <w:noProof/>
          </w:rPr>
          <w:t>3.</w:t>
        </w:r>
        <w:r w:rsidR="008E43B2" w:rsidRPr="00066423">
          <w:rPr>
            <w:rFonts w:asciiTheme="minorHAnsi" w:hAnsiTheme="minorHAnsi" w:cstheme="minorHAnsi"/>
            <w:noProof/>
            <w:sz w:val="22"/>
            <w:szCs w:val="22"/>
          </w:rPr>
          <w:tab/>
        </w:r>
        <w:r w:rsidR="008E43B2" w:rsidRPr="00066423">
          <w:rPr>
            <w:rStyle w:val="Hyperlink"/>
            <w:rFonts w:asciiTheme="minorHAnsi" w:hAnsiTheme="minorHAnsi" w:cstheme="minorHAnsi"/>
            <w:noProof/>
          </w:rPr>
          <w:t>Regulatory information</w:t>
        </w:r>
        <w:r w:rsidR="008E43B2" w:rsidRPr="00066423">
          <w:rPr>
            <w:rFonts w:asciiTheme="minorHAnsi" w:hAnsiTheme="minorHAnsi" w:cstheme="minorHAnsi"/>
            <w:noProof/>
            <w:webHidden/>
          </w:rPr>
          <w:tab/>
        </w:r>
        <w:r w:rsidR="008E43B2" w:rsidRPr="00066423">
          <w:rPr>
            <w:rFonts w:asciiTheme="minorHAnsi" w:hAnsiTheme="minorHAnsi" w:cstheme="minorHAnsi"/>
            <w:noProof/>
            <w:webHidden/>
          </w:rPr>
          <w:fldChar w:fldCharType="begin"/>
        </w:r>
        <w:r w:rsidR="008E43B2" w:rsidRPr="00066423">
          <w:rPr>
            <w:rFonts w:asciiTheme="minorHAnsi" w:hAnsiTheme="minorHAnsi" w:cstheme="minorHAnsi"/>
            <w:noProof/>
            <w:webHidden/>
          </w:rPr>
          <w:instrText xml:space="preserve"> PAGEREF _Toc33084546 \h </w:instrText>
        </w:r>
        <w:r w:rsidR="008E43B2" w:rsidRPr="00066423">
          <w:rPr>
            <w:rFonts w:asciiTheme="minorHAnsi" w:hAnsiTheme="minorHAnsi" w:cstheme="minorHAnsi"/>
            <w:noProof/>
            <w:webHidden/>
          </w:rPr>
        </w:r>
        <w:r w:rsidR="008E43B2" w:rsidRPr="00066423">
          <w:rPr>
            <w:rFonts w:asciiTheme="minorHAnsi" w:hAnsiTheme="minorHAnsi" w:cstheme="minorHAnsi"/>
            <w:noProof/>
            <w:webHidden/>
          </w:rPr>
          <w:fldChar w:fldCharType="separate"/>
        </w:r>
        <w:r w:rsidR="008E43B2" w:rsidRPr="00066423">
          <w:rPr>
            <w:rFonts w:asciiTheme="minorHAnsi" w:hAnsiTheme="minorHAnsi" w:cstheme="minorHAnsi"/>
            <w:noProof/>
            <w:webHidden/>
          </w:rPr>
          <w:t>4</w:t>
        </w:r>
        <w:r w:rsidR="008E43B2" w:rsidRPr="00066423">
          <w:rPr>
            <w:rFonts w:asciiTheme="minorHAnsi" w:hAnsiTheme="minorHAnsi" w:cstheme="minorHAnsi"/>
            <w:noProof/>
            <w:webHidden/>
          </w:rPr>
          <w:fldChar w:fldCharType="end"/>
        </w:r>
      </w:hyperlink>
    </w:p>
    <w:p w14:paraId="04D8DCEE" w14:textId="77777777" w:rsidR="008E43B2" w:rsidRPr="00066423" w:rsidRDefault="00712F1D" w:rsidP="008E43B2">
      <w:pPr>
        <w:pStyle w:val="TOC1"/>
        <w:rPr>
          <w:rFonts w:asciiTheme="minorHAnsi" w:hAnsiTheme="minorHAnsi" w:cstheme="minorHAnsi"/>
          <w:noProof/>
          <w:sz w:val="22"/>
          <w:szCs w:val="22"/>
        </w:rPr>
      </w:pPr>
      <w:hyperlink w:anchor="_Toc33084547" w:history="1">
        <w:r w:rsidR="008E43B2" w:rsidRPr="00066423">
          <w:rPr>
            <w:rStyle w:val="Hyperlink"/>
            <w:rFonts w:asciiTheme="minorHAnsi" w:hAnsiTheme="minorHAnsi" w:cstheme="minorHAnsi"/>
            <w:noProof/>
          </w:rPr>
          <w:t>4.</w:t>
        </w:r>
        <w:r w:rsidR="008E43B2" w:rsidRPr="00066423">
          <w:rPr>
            <w:rFonts w:asciiTheme="minorHAnsi" w:hAnsiTheme="minorHAnsi" w:cstheme="minorHAnsi"/>
            <w:noProof/>
            <w:sz w:val="22"/>
            <w:szCs w:val="22"/>
          </w:rPr>
          <w:tab/>
        </w:r>
        <w:r w:rsidR="008E43B2" w:rsidRPr="00066423">
          <w:rPr>
            <w:rStyle w:val="Hyperlink"/>
            <w:rFonts w:asciiTheme="minorHAnsi" w:hAnsiTheme="minorHAnsi" w:cstheme="minorHAnsi"/>
            <w:noProof/>
          </w:rPr>
          <w:t>Deviations</w:t>
        </w:r>
        <w:r w:rsidR="008E43B2" w:rsidRPr="00066423">
          <w:rPr>
            <w:rFonts w:asciiTheme="minorHAnsi" w:hAnsiTheme="minorHAnsi" w:cstheme="minorHAnsi"/>
            <w:noProof/>
            <w:webHidden/>
          </w:rPr>
          <w:tab/>
          <w:t>4</w:t>
        </w:r>
      </w:hyperlink>
    </w:p>
    <w:p w14:paraId="0EA0455F" w14:textId="77777777" w:rsidR="008E43B2" w:rsidRPr="00066423" w:rsidRDefault="00712F1D" w:rsidP="008E43B2">
      <w:pPr>
        <w:pStyle w:val="TOC1"/>
        <w:rPr>
          <w:rFonts w:asciiTheme="minorHAnsi" w:hAnsiTheme="minorHAnsi" w:cstheme="minorHAnsi"/>
          <w:noProof/>
        </w:rPr>
      </w:pPr>
      <w:hyperlink w:anchor="_Toc33084548" w:history="1">
        <w:r w:rsidR="008E43B2" w:rsidRPr="00066423">
          <w:rPr>
            <w:rStyle w:val="Hyperlink"/>
            <w:rFonts w:asciiTheme="minorHAnsi" w:hAnsiTheme="minorHAnsi" w:cstheme="minorHAnsi"/>
            <w:noProof/>
          </w:rPr>
          <w:t>5.</w:t>
        </w:r>
        <w:r w:rsidR="008E43B2" w:rsidRPr="00066423">
          <w:rPr>
            <w:rFonts w:asciiTheme="minorHAnsi" w:hAnsiTheme="minorHAnsi" w:cstheme="minorHAnsi"/>
            <w:noProof/>
            <w:sz w:val="22"/>
            <w:szCs w:val="22"/>
          </w:rPr>
          <w:tab/>
        </w:r>
        <w:r w:rsidR="008E43B2" w:rsidRPr="00066423">
          <w:rPr>
            <w:rStyle w:val="Hyperlink"/>
            <w:rFonts w:asciiTheme="minorHAnsi" w:hAnsiTheme="minorHAnsi" w:cstheme="minorHAnsi"/>
            <w:noProof/>
          </w:rPr>
          <w:t>The Technical Agreement (including termination)</w:t>
        </w:r>
        <w:r w:rsidR="008E43B2" w:rsidRPr="00066423">
          <w:rPr>
            <w:rFonts w:asciiTheme="minorHAnsi" w:hAnsiTheme="minorHAnsi" w:cstheme="minorHAnsi"/>
            <w:noProof/>
            <w:webHidden/>
          </w:rPr>
          <w:tab/>
          <w:t>4</w:t>
        </w:r>
      </w:hyperlink>
    </w:p>
    <w:p w14:paraId="3591F5C0" w14:textId="77777777" w:rsidR="008E43B2" w:rsidRPr="00066423" w:rsidRDefault="008E43B2" w:rsidP="008E43B2">
      <w:pPr>
        <w:pStyle w:val="TOC1"/>
        <w:rPr>
          <w:rFonts w:asciiTheme="minorHAnsi" w:hAnsiTheme="minorHAnsi" w:cstheme="minorHAnsi"/>
          <w:noProof/>
          <w:sz w:val="22"/>
          <w:szCs w:val="22"/>
        </w:rPr>
      </w:pPr>
      <w:r w:rsidRPr="00066423">
        <w:rPr>
          <w:rFonts w:asciiTheme="minorHAnsi" w:hAnsiTheme="minorHAnsi" w:cstheme="minorHAnsi"/>
        </w:rPr>
        <w:fldChar w:fldCharType="begin"/>
      </w:r>
      <w:r w:rsidRPr="00066423">
        <w:rPr>
          <w:rFonts w:asciiTheme="minorHAnsi" w:hAnsiTheme="minorHAnsi" w:cstheme="minorHAnsi"/>
        </w:rPr>
        <w:instrText xml:space="preserve"> HYPERLINK \l "_Toc33084549" </w:instrText>
      </w:r>
      <w:r w:rsidRPr="00066423">
        <w:rPr>
          <w:rFonts w:asciiTheme="minorHAnsi" w:hAnsiTheme="minorHAnsi" w:cstheme="minorHAnsi"/>
        </w:rPr>
      </w:r>
      <w:r w:rsidRPr="00066423">
        <w:rPr>
          <w:rFonts w:asciiTheme="minorHAnsi" w:hAnsiTheme="minorHAnsi" w:cstheme="minorHAnsi"/>
        </w:rPr>
        <w:fldChar w:fldCharType="separate"/>
      </w:r>
      <w:r w:rsidRPr="00066423">
        <w:rPr>
          <w:rStyle w:val="Hyperlink"/>
          <w:rFonts w:asciiTheme="minorHAnsi" w:hAnsiTheme="minorHAnsi" w:cstheme="minorHAnsi"/>
          <w:noProof/>
        </w:rPr>
        <w:t>6.</w:t>
      </w:r>
      <w:r w:rsidRPr="00066423">
        <w:rPr>
          <w:rFonts w:asciiTheme="minorHAnsi" w:hAnsiTheme="minorHAnsi" w:cstheme="minorHAnsi"/>
          <w:noProof/>
          <w:sz w:val="22"/>
          <w:szCs w:val="22"/>
        </w:rPr>
        <w:tab/>
        <w:t>Importation</w:t>
      </w:r>
      <w:r w:rsidRPr="00066423">
        <w:rPr>
          <w:rFonts w:asciiTheme="minorHAnsi" w:hAnsiTheme="minorHAnsi" w:cstheme="minorHAnsi"/>
          <w:noProof/>
          <w:webHidden/>
          <w:sz w:val="22"/>
          <w:szCs w:val="22"/>
        </w:rPr>
        <w:tab/>
        <w:t>5</w:t>
      </w:r>
    </w:p>
    <w:p w14:paraId="3B8D8EFB" w14:textId="77777777" w:rsidR="008E43B2" w:rsidRPr="00066423" w:rsidRDefault="008E43B2" w:rsidP="008E43B2">
      <w:pPr>
        <w:pStyle w:val="TOC1"/>
        <w:rPr>
          <w:rStyle w:val="Hyperlink"/>
          <w:rFonts w:asciiTheme="minorHAnsi" w:hAnsiTheme="minorHAnsi" w:cstheme="minorHAnsi"/>
          <w:noProof/>
        </w:rPr>
      </w:pPr>
      <w:r w:rsidRPr="00066423">
        <w:rPr>
          <w:rStyle w:val="Hyperlink"/>
          <w:rFonts w:asciiTheme="minorHAnsi" w:hAnsiTheme="minorHAnsi" w:cstheme="minorHAnsi"/>
          <w:noProof/>
        </w:rPr>
        <w:t>7.</w:t>
      </w:r>
      <w:r w:rsidRPr="00066423">
        <w:rPr>
          <w:rStyle w:val="Hyperlink"/>
          <w:rFonts w:asciiTheme="minorHAnsi" w:hAnsiTheme="minorHAnsi" w:cstheme="minorHAnsi"/>
          <w:noProof/>
        </w:rPr>
        <w:tab/>
        <w:t>Temperature Excursion</w:t>
      </w:r>
      <w:r w:rsidRPr="00066423">
        <w:rPr>
          <w:rStyle w:val="Hyperlink"/>
          <w:rFonts w:asciiTheme="minorHAnsi" w:hAnsiTheme="minorHAnsi" w:cstheme="minorHAnsi"/>
          <w:noProof/>
          <w:webHidden/>
        </w:rPr>
        <w:tab/>
        <w:t>5</w:t>
      </w:r>
    </w:p>
    <w:p w14:paraId="40B310EB" w14:textId="77777777" w:rsidR="008E43B2" w:rsidRPr="00066423" w:rsidRDefault="008E43B2" w:rsidP="008E43B2">
      <w:pPr>
        <w:pStyle w:val="TOC1"/>
        <w:rPr>
          <w:rFonts w:asciiTheme="minorHAnsi" w:hAnsiTheme="minorHAnsi" w:cstheme="minorHAnsi"/>
          <w:noProof/>
          <w:sz w:val="22"/>
          <w:szCs w:val="22"/>
        </w:rPr>
      </w:pPr>
      <w:r w:rsidRPr="00066423">
        <w:rPr>
          <w:rStyle w:val="Hyperlink"/>
          <w:rFonts w:asciiTheme="minorHAnsi" w:hAnsiTheme="minorHAnsi" w:cstheme="minorHAnsi"/>
          <w:noProof/>
        </w:rPr>
        <w:t>8.</w:t>
      </w:r>
      <w:r w:rsidRPr="00066423">
        <w:rPr>
          <w:rStyle w:val="Hyperlink"/>
          <w:rFonts w:asciiTheme="minorHAnsi" w:hAnsiTheme="minorHAnsi" w:cstheme="minorHAnsi"/>
          <w:noProof/>
        </w:rPr>
        <w:tab/>
        <w:t>Documentation Practices</w:t>
      </w:r>
      <w:r w:rsidRPr="00066423">
        <w:rPr>
          <w:rFonts w:asciiTheme="minorHAnsi" w:hAnsiTheme="minorHAnsi" w:cstheme="minorHAnsi"/>
          <w:noProof/>
          <w:webHidden/>
        </w:rPr>
        <w:tab/>
      </w:r>
      <w:r w:rsidRPr="00066423">
        <w:rPr>
          <w:rFonts w:asciiTheme="minorHAnsi" w:hAnsiTheme="minorHAnsi" w:cstheme="minorHAnsi"/>
          <w:noProof/>
        </w:rPr>
        <w:fldChar w:fldCharType="end"/>
      </w:r>
      <w:r w:rsidRPr="00066423">
        <w:rPr>
          <w:rFonts w:asciiTheme="minorHAnsi" w:hAnsiTheme="minorHAnsi" w:cstheme="minorHAnsi"/>
          <w:noProof/>
        </w:rPr>
        <w:t>5</w:t>
      </w:r>
    </w:p>
    <w:p w14:paraId="309CEA21" w14:textId="77777777" w:rsidR="008E43B2" w:rsidRPr="00066423" w:rsidRDefault="00712F1D" w:rsidP="008E43B2">
      <w:pPr>
        <w:pStyle w:val="TOC1"/>
        <w:rPr>
          <w:rFonts w:asciiTheme="minorHAnsi" w:hAnsiTheme="minorHAnsi" w:cstheme="minorHAnsi"/>
          <w:noProof/>
          <w:sz w:val="22"/>
          <w:szCs w:val="22"/>
        </w:rPr>
      </w:pPr>
      <w:hyperlink w:anchor="_Toc33084550" w:history="1">
        <w:r w:rsidR="008E43B2" w:rsidRPr="00066423">
          <w:rPr>
            <w:rStyle w:val="Hyperlink"/>
            <w:rFonts w:asciiTheme="minorHAnsi" w:hAnsiTheme="minorHAnsi" w:cstheme="minorHAnsi"/>
            <w:noProof/>
          </w:rPr>
          <w:t>9.</w:t>
        </w:r>
        <w:r w:rsidR="008E43B2" w:rsidRPr="00066423">
          <w:rPr>
            <w:rFonts w:asciiTheme="minorHAnsi" w:hAnsiTheme="minorHAnsi" w:cstheme="minorHAnsi"/>
            <w:noProof/>
            <w:sz w:val="22"/>
            <w:szCs w:val="22"/>
          </w:rPr>
          <w:tab/>
        </w:r>
        <w:r w:rsidR="008E43B2" w:rsidRPr="00066423">
          <w:rPr>
            <w:rStyle w:val="Hyperlink"/>
            <w:rFonts w:asciiTheme="minorHAnsi" w:hAnsiTheme="minorHAnsi" w:cstheme="minorHAnsi"/>
            <w:noProof/>
          </w:rPr>
          <w:t>Quality Control/Assurance</w:t>
        </w:r>
        <w:r w:rsidR="008E43B2" w:rsidRPr="00066423">
          <w:rPr>
            <w:rFonts w:asciiTheme="minorHAnsi" w:hAnsiTheme="minorHAnsi" w:cstheme="minorHAnsi"/>
            <w:noProof/>
            <w:webHidden/>
          </w:rPr>
          <w:tab/>
          <w:t>5</w:t>
        </w:r>
      </w:hyperlink>
    </w:p>
    <w:p w14:paraId="0ECEB6E7" w14:textId="77777777" w:rsidR="008E43B2" w:rsidRPr="00066423" w:rsidRDefault="00712F1D" w:rsidP="008E43B2">
      <w:pPr>
        <w:pStyle w:val="TOC1"/>
        <w:rPr>
          <w:rFonts w:asciiTheme="minorHAnsi" w:hAnsiTheme="minorHAnsi" w:cstheme="minorHAnsi"/>
          <w:noProof/>
          <w:sz w:val="22"/>
          <w:szCs w:val="22"/>
        </w:rPr>
      </w:pPr>
      <w:hyperlink w:anchor="_Toc33084551" w:history="1">
        <w:r w:rsidR="008E43B2" w:rsidRPr="00066423">
          <w:rPr>
            <w:rStyle w:val="Hyperlink"/>
            <w:rFonts w:asciiTheme="minorHAnsi" w:hAnsiTheme="minorHAnsi" w:cstheme="minorHAnsi"/>
            <w:noProof/>
          </w:rPr>
          <w:t>10.</w:t>
        </w:r>
        <w:r w:rsidR="008E43B2" w:rsidRPr="00066423">
          <w:rPr>
            <w:rFonts w:asciiTheme="minorHAnsi" w:hAnsiTheme="minorHAnsi" w:cstheme="minorHAnsi"/>
            <w:noProof/>
            <w:sz w:val="22"/>
            <w:szCs w:val="22"/>
          </w:rPr>
          <w:tab/>
        </w:r>
        <w:r w:rsidR="008E43B2" w:rsidRPr="00066423">
          <w:rPr>
            <w:rStyle w:val="Hyperlink"/>
            <w:rFonts w:asciiTheme="minorHAnsi" w:hAnsiTheme="minorHAnsi" w:cstheme="minorHAnsi"/>
            <w:noProof/>
          </w:rPr>
          <w:t>Complaints</w:t>
        </w:r>
        <w:r w:rsidR="008E43B2" w:rsidRPr="00066423">
          <w:rPr>
            <w:rFonts w:asciiTheme="minorHAnsi" w:hAnsiTheme="minorHAnsi" w:cstheme="minorHAnsi"/>
            <w:noProof/>
            <w:webHidden/>
          </w:rPr>
          <w:tab/>
        </w:r>
      </w:hyperlink>
      <w:r w:rsidR="008E43B2" w:rsidRPr="00066423">
        <w:rPr>
          <w:rFonts w:asciiTheme="minorHAnsi" w:hAnsiTheme="minorHAnsi" w:cstheme="minorHAnsi"/>
          <w:noProof/>
        </w:rPr>
        <w:t>6</w:t>
      </w:r>
    </w:p>
    <w:p w14:paraId="2B4B7743" w14:textId="77777777" w:rsidR="008E43B2" w:rsidRPr="00066423" w:rsidRDefault="00712F1D" w:rsidP="008E43B2">
      <w:pPr>
        <w:pStyle w:val="TOC1"/>
        <w:rPr>
          <w:rFonts w:asciiTheme="minorHAnsi" w:hAnsiTheme="minorHAnsi" w:cstheme="minorHAnsi"/>
          <w:noProof/>
          <w:sz w:val="22"/>
          <w:szCs w:val="22"/>
        </w:rPr>
      </w:pPr>
      <w:hyperlink w:anchor="_Toc33084552" w:history="1">
        <w:r w:rsidR="008E43B2" w:rsidRPr="00066423">
          <w:rPr>
            <w:rStyle w:val="Hyperlink"/>
            <w:rFonts w:asciiTheme="minorHAnsi" w:hAnsiTheme="minorHAnsi" w:cstheme="minorHAnsi"/>
            <w:noProof/>
          </w:rPr>
          <w:t>11.</w:t>
        </w:r>
        <w:r w:rsidR="008E43B2" w:rsidRPr="00066423">
          <w:rPr>
            <w:rFonts w:asciiTheme="minorHAnsi" w:hAnsiTheme="minorHAnsi" w:cstheme="minorHAnsi"/>
            <w:noProof/>
            <w:sz w:val="22"/>
            <w:szCs w:val="22"/>
          </w:rPr>
          <w:tab/>
        </w:r>
        <w:r w:rsidR="008E43B2" w:rsidRPr="00066423">
          <w:rPr>
            <w:rStyle w:val="Hyperlink"/>
            <w:rFonts w:asciiTheme="minorHAnsi" w:hAnsiTheme="minorHAnsi" w:cstheme="minorHAnsi"/>
            <w:noProof/>
          </w:rPr>
          <w:t>Recall and Returns</w:t>
        </w:r>
        <w:r w:rsidR="008E43B2" w:rsidRPr="00066423">
          <w:rPr>
            <w:rFonts w:asciiTheme="minorHAnsi" w:hAnsiTheme="minorHAnsi" w:cstheme="minorHAnsi"/>
            <w:noProof/>
            <w:webHidden/>
          </w:rPr>
          <w:tab/>
        </w:r>
      </w:hyperlink>
      <w:r w:rsidR="008E43B2" w:rsidRPr="00066423">
        <w:rPr>
          <w:rFonts w:asciiTheme="minorHAnsi" w:hAnsiTheme="minorHAnsi" w:cstheme="minorHAnsi"/>
          <w:noProof/>
        </w:rPr>
        <w:t>6</w:t>
      </w:r>
    </w:p>
    <w:p w14:paraId="092B19CA" w14:textId="77777777" w:rsidR="008E43B2" w:rsidRPr="00066423" w:rsidRDefault="00712F1D" w:rsidP="008E43B2">
      <w:pPr>
        <w:pStyle w:val="TOC1"/>
        <w:rPr>
          <w:rFonts w:asciiTheme="minorHAnsi" w:hAnsiTheme="minorHAnsi" w:cstheme="minorHAnsi"/>
          <w:noProof/>
          <w:sz w:val="22"/>
          <w:szCs w:val="22"/>
        </w:rPr>
      </w:pPr>
      <w:hyperlink w:anchor="_Toc33084553" w:history="1">
        <w:r w:rsidR="008E43B2" w:rsidRPr="00066423">
          <w:rPr>
            <w:rStyle w:val="Hyperlink"/>
            <w:rFonts w:asciiTheme="minorHAnsi" w:hAnsiTheme="minorHAnsi" w:cstheme="minorHAnsi"/>
            <w:noProof/>
          </w:rPr>
          <w:t>12.</w:t>
        </w:r>
        <w:r w:rsidR="008E43B2" w:rsidRPr="00066423">
          <w:rPr>
            <w:rFonts w:asciiTheme="minorHAnsi" w:hAnsiTheme="minorHAnsi" w:cstheme="minorHAnsi"/>
            <w:noProof/>
            <w:sz w:val="22"/>
            <w:szCs w:val="22"/>
          </w:rPr>
          <w:tab/>
        </w:r>
        <w:r w:rsidR="008E43B2" w:rsidRPr="00066423">
          <w:rPr>
            <w:rStyle w:val="Hyperlink"/>
            <w:rFonts w:asciiTheme="minorHAnsi" w:hAnsiTheme="minorHAnsi" w:cstheme="minorHAnsi"/>
            <w:noProof/>
          </w:rPr>
          <w:t>Audit</w:t>
        </w:r>
        <w:r w:rsidR="008E43B2" w:rsidRPr="00066423">
          <w:rPr>
            <w:rFonts w:asciiTheme="minorHAnsi" w:hAnsiTheme="minorHAnsi" w:cstheme="minorHAnsi"/>
            <w:noProof/>
            <w:webHidden/>
          </w:rPr>
          <w:tab/>
          <w:t>6</w:t>
        </w:r>
      </w:hyperlink>
    </w:p>
    <w:p w14:paraId="558902B1" w14:textId="77777777" w:rsidR="008E43B2" w:rsidRPr="00066423" w:rsidRDefault="00712F1D" w:rsidP="008E43B2">
      <w:pPr>
        <w:pStyle w:val="TOC1"/>
        <w:rPr>
          <w:rFonts w:asciiTheme="minorHAnsi" w:hAnsiTheme="minorHAnsi" w:cstheme="minorHAnsi"/>
          <w:noProof/>
          <w:sz w:val="22"/>
          <w:szCs w:val="22"/>
        </w:rPr>
      </w:pPr>
      <w:hyperlink w:anchor="_Toc33084554" w:history="1">
        <w:r w:rsidR="008E43B2" w:rsidRPr="00066423">
          <w:rPr>
            <w:rStyle w:val="Hyperlink"/>
            <w:rFonts w:asciiTheme="minorHAnsi" w:hAnsiTheme="minorHAnsi" w:cstheme="minorHAnsi"/>
            <w:noProof/>
          </w:rPr>
          <w:t>13.</w:t>
        </w:r>
        <w:r w:rsidR="008E43B2" w:rsidRPr="00066423">
          <w:rPr>
            <w:rFonts w:asciiTheme="minorHAnsi" w:hAnsiTheme="minorHAnsi" w:cstheme="minorHAnsi"/>
            <w:noProof/>
            <w:sz w:val="22"/>
            <w:szCs w:val="22"/>
          </w:rPr>
          <w:tab/>
        </w:r>
        <w:r w:rsidR="008E43B2" w:rsidRPr="00066423">
          <w:rPr>
            <w:rStyle w:val="Hyperlink"/>
            <w:rFonts w:asciiTheme="minorHAnsi" w:hAnsiTheme="minorHAnsi" w:cstheme="minorHAnsi"/>
            <w:noProof/>
          </w:rPr>
          <w:t>Confidentiality</w:t>
        </w:r>
        <w:r w:rsidR="008E43B2" w:rsidRPr="00066423">
          <w:rPr>
            <w:rFonts w:asciiTheme="minorHAnsi" w:hAnsiTheme="minorHAnsi" w:cstheme="minorHAnsi"/>
            <w:noProof/>
            <w:webHidden/>
          </w:rPr>
          <w:tab/>
          <w:t>6</w:t>
        </w:r>
      </w:hyperlink>
    </w:p>
    <w:p w14:paraId="043935DE" w14:textId="77777777" w:rsidR="008E43B2" w:rsidRPr="00066423" w:rsidRDefault="00712F1D" w:rsidP="008E43B2">
      <w:pPr>
        <w:pStyle w:val="TOC1"/>
        <w:rPr>
          <w:rFonts w:asciiTheme="minorHAnsi" w:hAnsiTheme="minorHAnsi" w:cstheme="minorHAnsi"/>
          <w:noProof/>
        </w:rPr>
      </w:pPr>
      <w:hyperlink w:anchor="_Toc33084555" w:history="1">
        <w:r w:rsidR="008E43B2" w:rsidRPr="00066423">
          <w:rPr>
            <w:rStyle w:val="Hyperlink"/>
            <w:rFonts w:asciiTheme="minorHAnsi" w:hAnsiTheme="minorHAnsi" w:cstheme="minorHAnsi"/>
            <w:noProof/>
          </w:rPr>
          <w:t>14.</w:t>
        </w:r>
        <w:r w:rsidR="008E43B2" w:rsidRPr="00066423">
          <w:rPr>
            <w:rFonts w:asciiTheme="minorHAnsi" w:hAnsiTheme="minorHAnsi" w:cstheme="minorHAnsi"/>
            <w:noProof/>
            <w:sz w:val="22"/>
            <w:szCs w:val="22"/>
          </w:rPr>
          <w:tab/>
        </w:r>
        <w:r w:rsidR="008E43B2" w:rsidRPr="00066423">
          <w:rPr>
            <w:rStyle w:val="Hyperlink"/>
            <w:rFonts w:asciiTheme="minorHAnsi" w:hAnsiTheme="minorHAnsi" w:cstheme="minorHAnsi"/>
            <w:noProof/>
          </w:rPr>
          <w:t>Final Provision</w:t>
        </w:r>
        <w:r w:rsidR="008E43B2" w:rsidRPr="00066423">
          <w:rPr>
            <w:rFonts w:asciiTheme="minorHAnsi" w:hAnsiTheme="minorHAnsi" w:cstheme="minorHAnsi"/>
            <w:noProof/>
            <w:webHidden/>
          </w:rPr>
          <w:tab/>
          <w:t>6</w:t>
        </w:r>
      </w:hyperlink>
    </w:p>
    <w:p w14:paraId="21D438E7" w14:textId="77777777" w:rsidR="008E43B2" w:rsidRPr="00066423" w:rsidRDefault="008E43B2" w:rsidP="008E43B2">
      <w:pPr>
        <w:rPr>
          <w:rFonts w:asciiTheme="minorHAnsi" w:hAnsiTheme="minorHAnsi" w:cstheme="minorHAnsi"/>
          <w:lang w:eastAsia="en-GB"/>
        </w:rPr>
      </w:pPr>
    </w:p>
    <w:p w14:paraId="6597B2AF" w14:textId="77777777" w:rsidR="008E43B2" w:rsidRPr="00066423" w:rsidRDefault="00712F1D" w:rsidP="008E43B2">
      <w:pPr>
        <w:pStyle w:val="TOC3"/>
        <w:tabs>
          <w:tab w:val="right" w:leader="dot" w:pos="10070"/>
        </w:tabs>
        <w:rPr>
          <w:rFonts w:asciiTheme="minorHAnsi" w:hAnsiTheme="minorHAnsi" w:cstheme="minorHAnsi"/>
          <w:noProof/>
          <w:sz w:val="22"/>
          <w:szCs w:val="22"/>
        </w:rPr>
      </w:pPr>
      <w:hyperlink w:anchor="_Toc33084556" w:history="1">
        <w:r w:rsidR="008E43B2" w:rsidRPr="00066423">
          <w:rPr>
            <w:rStyle w:val="Hyperlink"/>
            <w:rFonts w:asciiTheme="minorHAnsi" w:hAnsiTheme="minorHAnsi" w:cstheme="minorHAnsi"/>
            <w:noProof/>
          </w:rPr>
          <w:t>Appendix 1: Drug products and services</w:t>
        </w:r>
        <w:r w:rsidR="008E43B2" w:rsidRPr="00066423">
          <w:rPr>
            <w:rFonts w:asciiTheme="minorHAnsi" w:hAnsiTheme="minorHAnsi" w:cstheme="minorHAnsi"/>
            <w:noProof/>
            <w:webHidden/>
          </w:rPr>
          <w:tab/>
        </w:r>
        <w:r w:rsidR="008E43B2">
          <w:rPr>
            <w:rFonts w:asciiTheme="minorHAnsi" w:hAnsiTheme="minorHAnsi" w:cstheme="minorHAnsi"/>
            <w:noProof/>
            <w:webHidden/>
          </w:rPr>
          <w:t>7</w:t>
        </w:r>
      </w:hyperlink>
    </w:p>
    <w:p w14:paraId="07AEC955" w14:textId="77777777" w:rsidR="008E43B2" w:rsidRPr="00066423" w:rsidRDefault="00712F1D" w:rsidP="008E43B2">
      <w:pPr>
        <w:pStyle w:val="TOC3"/>
        <w:tabs>
          <w:tab w:val="right" w:leader="dot" w:pos="10070"/>
        </w:tabs>
        <w:rPr>
          <w:rFonts w:asciiTheme="minorHAnsi" w:hAnsiTheme="minorHAnsi" w:cstheme="minorHAnsi"/>
          <w:noProof/>
          <w:sz w:val="22"/>
          <w:szCs w:val="22"/>
        </w:rPr>
      </w:pPr>
      <w:hyperlink w:anchor="_Toc33084557" w:history="1">
        <w:r w:rsidR="008E43B2" w:rsidRPr="00066423">
          <w:rPr>
            <w:rStyle w:val="Hyperlink"/>
            <w:rFonts w:asciiTheme="minorHAnsi" w:hAnsiTheme="minorHAnsi" w:cstheme="minorHAnsi"/>
            <w:noProof/>
          </w:rPr>
          <w:t>Appendix 2: Responsibilities of each Party</w:t>
        </w:r>
        <w:r w:rsidR="008E43B2" w:rsidRPr="00066423">
          <w:rPr>
            <w:rFonts w:asciiTheme="minorHAnsi" w:hAnsiTheme="minorHAnsi" w:cstheme="minorHAnsi"/>
            <w:noProof/>
            <w:webHidden/>
          </w:rPr>
          <w:tab/>
        </w:r>
        <w:r w:rsidR="008E43B2">
          <w:rPr>
            <w:rFonts w:asciiTheme="minorHAnsi" w:hAnsiTheme="minorHAnsi" w:cstheme="minorHAnsi"/>
            <w:noProof/>
            <w:webHidden/>
          </w:rPr>
          <w:t>8</w:t>
        </w:r>
      </w:hyperlink>
    </w:p>
    <w:p w14:paraId="576E689E" w14:textId="77777777" w:rsidR="008E43B2" w:rsidRPr="00066423" w:rsidRDefault="00712F1D" w:rsidP="008E43B2">
      <w:pPr>
        <w:pStyle w:val="TOC3"/>
        <w:tabs>
          <w:tab w:val="right" w:leader="dot" w:pos="10070"/>
        </w:tabs>
        <w:rPr>
          <w:rFonts w:asciiTheme="minorHAnsi" w:hAnsiTheme="minorHAnsi" w:cstheme="minorHAnsi"/>
          <w:noProof/>
          <w:sz w:val="22"/>
          <w:szCs w:val="22"/>
        </w:rPr>
      </w:pPr>
      <w:hyperlink w:anchor="_Toc33084558" w:history="1">
        <w:r w:rsidR="008E43B2" w:rsidRPr="00066423">
          <w:rPr>
            <w:rStyle w:val="Hyperlink"/>
            <w:rFonts w:asciiTheme="minorHAnsi" w:hAnsiTheme="minorHAnsi" w:cstheme="minorHAnsi"/>
            <w:noProof/>
            <w:snapToGrid w:val="0"/>
            <w:lang w:eastAsia="en-US"/>
          </w:rPr>
          <w:t xml:space="preserve">Appendix 3: </w:t>
        </w:r>
        <w:r w:rsidR="008E43B2" w:rsidRPr="00802455">
          <w:rPr>
            <w:rStyle w:val="Hyperlink"/>
            <w:rFonts w:asciiTheme="minorHAnsi" w:hAnsiTheme="minorHAnsi" w:cstheme="minorHAnsi"/>
            <w:noProof/>
            <w:snapToGrid w:val="0"/>
            <w:lang w:eastAsia="en-US"/>
          </w:rPr>
          <w:t>Key Contact Persons</w:t>
        </w:r>
        <w:r w:rsidR="008E43B2" w:rsidRPr="00066423">
          <w:rPr>
            <w:rFonts w:asciiTheme="minorHAnsi" w:hAnsiTheme="minorHAnsi" w:cstheme="minorHAnsi"/>
            <w:noProof/>
            <w:webHidden/>
          </w:rPr>
          <w:tab/>
        </w:r>
      </w:hyperlink>
      <w:r w:rsidR="008E43B2">
        <w:rPr>
          <w:rFonts w:asciiTheme="minorHAnsi" w:hAnsiTheme="minorHAnsi" w:cstheme="minorHAnsi"/>
          <w:noProof/>
        </w:rPr>
        <w:t>11</w:t>
      </w:r>
    </w:p>
    <w:p w14:paraId="41B04BB7" w14:textId="77777777" w:rsidR="008E43B2" w:rsidRPr="00066423" w:rsidRDefault="00712F1D" w:rsidP="008E43B2">
      <w:pPr>
        <w:pStyle w:val="TOC3"/>
        <w:tabs>
          <w:tab w:val="right" w:leader="dot" w:pos="10070"/>
        </w:tabs>
        <w:rPr>
          <w:rFonts w:asciiTheme="minorHAnsi" w:hAnsiTheme="minorHAnsi" w:cstheme="minorHAnsi"/>
          <w:noProof/>
          <w:sz w:val="22"/>
          <w:szCs w:val="22"/>
        </w:rPr>
      </w:pPr>
      <w:hyperlink w:anchor="_Toc33084559" w:history="1">
        <w:r w:rsidR="008E43B2" w:rsidRPr="00066423">
          <w:rPr>
            <w:rStyle w:val="Hyperlink"/>
            <w:rFonts w:asciiTheme="minorHAnsi" w:hAnsiTheme="minorHAnsi" w:cstheme="minorHAnsi"/>
            <w:noProof/>
          </w:rPr>
          <w:t>Appendix 4:</w:t>
        </w:r>
        <w:r w:rsidR="008E43B2" w:rsidRPr="00802455">
          <w:rPr>
            <w:rFonts w:ascii="Calibri" w:hAnsi="Calibri" w:cs="Calibri"/>
            <w:sz w:val="28"/>
            <w:szCs w:val="28"/>
            <w:lang w:eastAsia="en-US"/>
          </w:rPr>
          <w:t xml:space="preserve"> </w:t>
        </w:r>
        <w:r w:rsidR="008E43B2" w:rsidRPr="00802455">
          <w:rPr>
            <w:rStyle w:val="Hyperlink"/>
            <w:rFonts w:asciiTheme="minorHAnsi" w:hAnsiTheme="minorHAnsi" w:cstheme="minorHAnsi"/>
            <w:noProof/>
            <w:snapToGrid w:val="0"/>
            <w:lang w:eastAsia="en-US"/>
          </w:rPr>
          <w:t>List of Subcontractors</w:t>
        </w:r>
        <w:r w:rsidR="008E43B2" w:rsidRPr="00066423">
          <w:rPr>
            <w:rFonts w:asciiTheme="minorHAnsi" w:hAnsiTheme="minorHAnsi" w:cstheme="minorHAnsi"/>
            <w:noProof/>
            <w:webHidden/>
          </w:rPr>
          <w:tab/>
        </w:r>
        <w:r w:rsidR="008E43B2">
          <w:rPr>
            <w:rFonts w:asciiTheme="minorHAnsi" w:hAnsiTheme="minorHAnsi" w:cstheme="minorHAnsi"/>
            <w:noProof/>
            <w:webHidden/>
          </w:rPr>
          <w:t>12</w:t>
        </w:r>
      </w:hyperlink>
    </w:p>
    <w:p w14:paraId="23558EEA" w14:textId="77777777" w:rsidR="008E43B2" w:rsidRPr="00066423" w:rsidRDefault="00712F1D" w:rsidP="008E43B2">
      <w:pPr>
        <w:pStyle w:val="TOC3"/>
        <w:tabs>
          <w:tab w:val="right" w:leader="dot" w:pos="10070"/>
        </w:tabs>
        <w:rPr>
          <w:rFonts w:asciiTheme="minorHAnsi" w:hAnsiTheme="minorHAnsi" w:cstheme="minorHAnsi"/>
          <w:noProof/>
          <w:sz w:val="22"/>
          <w:szCs w:val="22"/>
        </w:rPr>
      </w:pPr>
      <w:hyperlink w:anchor="_Toc33084560" w:history="1">
        <w:r w:rsidR="008E43B2" w:rsidRPr="00066423">
          <w:rPr>
            <w:rStyle w:val="Hyperlink"/>
            <w:rFonts w:asciiTheme="minorHAnsi" w:hAnsiTheme="minorHAnsi" w:cstheme="minorHAnsi"/>
            <w:noProof/>
          </w:rPr>
          <w:t xml:space="preserve">Appendix 5: </w:t>
        </w:r>
        <w:r w:rsidR="008E43B2">
          <w:rPr>
            <w:rStyle w:val="Hyperlink"/>
            <w:rFonts w:asciiTheme="minorHAnsi" w:hAnsiTheme="minorHAnsi" w:cstheme="minorHAnsi"/>
            <w:noProof/>
          </w:rPr>
          <w:t>T</w:t>
        </w:r>
        <w:r w:rsidR="008E43B2" w:rsidRPr="00802455">
          <w:rPr>
            <w:rStyle w:val="Hyperlink"/>
            <w:rFonts w:asciiTheme="minorHAnsi" w:hAnsiTheme="minorHAnsi" w:cstheme="minorHAnsi"/>
            <w:noProof/>
          </w:rPr>
          <w:t>echnical Agreement Approval</w:t>
        </w:r>
        <w:r w:rsidR="008E43B2" w:rsidRPr="00066423">
          <w:rPr>
            <w:rFonts w:asciiTheme="minorHAnsi" w:hAnsiTheme="minorHAnsi" w:cstheme="minorHAnsi"/>
            <w:noProof/>
            <w:webHidden/>
          </w:rPr>
          <w:tab/>
        </w:r>
        <w:r w:rsidR="008E43B2" w:rsidRPr="00066423">
          <w:rPr>
            <w:rFonts w:asciiTheme="minorHAnsi" w:hAnsiTheme="minorHAnsi" w:cstheme="minorHAnsi"/>
            <w:noProof/>
            <w:webHidden/>
          </w:rPr>
          <w:fldChar w:fldCharType="begin"/>
        </w:r>
        <w:r w:rsidR="008E43B2" w:rsidRPr="00066423">
          <w:rPr>
            <w:rFonts w:asciiTheme="minorHAnsi" w:hAnsiTheme="minorHAnsi" w:cstheme="minorHAnsi"/>
            <w:noProof/>
            <w:webHidden/>
          </w:rPr>
          <w:instrText xml:space="preserve"> PAGEREF _Toc33084560 \h </w:instrText>
        </w:r>
        <w:r w:rsidR="008E43B2" w:rsidRPr="00066423">
          <w:rPr>
            <w:rFonts w:asciiTheme="minorHAnsi" w:hAnsiTheme="minorHAnsi" w:cstheme="minorHAnsi"/>
            <w:noProof/>
            <w:webHidden/>
          </w:rPr>
        </w:r>
        <w:r w:rsidR="008E43B2" w:rsidRPr="00066423">
          <w:rPr>
            <w:rFonts w:asciiTheme="minorHAnsi" w:hAnsiTheme="minorHAnsi" w:cstheme="minorHAnsi"/>
            <w:noProof/>
            <w:webHidden/>
          </w:rPr>
          <w:fldChar w:fldCharType="separate"/>
        </w:r>
        <w:r w:rsidR="008E43B2">
          <w:rPr>
            <w:rFonts w:asciiTheme="minorHAnsi" w:hAnsiTheme="minorHAnsi" w:cstheme="minorHAnsi"/>
            <w:noProof/>
            <w:webHidden/>
          </w:rPr>
          <w:t>13</w:t>
        </w:r>
        <w:r w:rsidR="008E43B2" w:rsidRPr="00066423">
          <w:rPr>
            <w:rFonts w:asciiTheme="minorHAnsi" w:hAnsiTheme="minorHAnsi" w:cstheme="minorHAnsi"/>
            <w:noProof/>
            <w:webHidden/>
          </w:rPr>
          <w:fldChar w:fldCharType="end"/>
        </w:r>
      </w:hyperlink>
    </w:p>
    <w:p w14:paraId="24585BE9" w14:textId="77777777" w:rsidR="008E43B2" w:rsidRPr="00066423" w:rsidRDefault="00712F1D" w:rsidP="008E43B2">
      <w:pPr>
        <w:pStyle w:val="TOC3"/>
        <w:tabs>
          <w:tab w:val="right" w:leader="dot" w:pos="10070"/>
        </w:tabs>
        <w:rPr>
          <w:rFonts w:asciiTheme="minorHAnsi" w:hAnsiTheme="minorHAnsi" w:cstheme="minorHAnsi"/>
          <w:noProof/>
          <w:sz w:val="22"/>
          <w:szCs w:val="22"/>
        </w:rPr>
      </w:pPr>
      <w:hyperlink w:anchor="_Toc33084561" w:history="1">
        <w:r w:rsidR="008E43B2" w:rsidRPr="00066423">
          <w:rPr>
            <w:rStyle w:val="Hyperlink"/>
            <w:rFonts w:asciiTheme="minorHAnsi" w:hAnsiTheme="minorHAnsi" w:cstheme="minorHAnsi"/>
            <w:noProof/>
          </w:rPr>
          <w:t xml:space="preserve">Appendix 6: </w:t>
        </w:r>
        <w:r w:rsidR="008E43B2" w:rsidRPr="00802455">
          <w:rPr>
            <w:rStyle w:val="Hyperlink"/>
            <w:rFonts w:asciiTheme="minorHAnsi" w:hAnsiTheme="minorHAnsi" w:cstheme="minorHAnsi"/>
            <w:noProof/>
          </w:rPr>
          <w:t>Version History</w:t>
        </w:r>
        <w:r w:rsidR="008E43B2" w:rsidRPr="00066423">
          <w:rPr>
            <w:rFonts w:asciiTheme="minorHAnsi" w:hAnsiTheme="minorHAnsi" w:cstheme="minorHAnsi"/>
            <w:noProof/>
            <w:webHidden/>
          </w:rPr>
          <w:tab/>
        </w:r>
        <w:r w:rsidR="008E43B2">
          <w:rPr>
            <w:rFonts w:asciiTheme="minorHAnsi" w:hAnsiTheme="minorHAnsi" w:cstheme="minorHAnsi"/>
            <w:noProof/>
            <w:webHidden/>
          </w:rPr>
          <w:t>1</w:t>
        </w:r>
        <w:r w:rsidR="008E43B2" w:rsidRPr="00066423">
          <w:rPr>
            <w:rFonts w:asciiTheme="minorHAnsi" w:hAnsiTheme="minorHAnsi" w:cstheme="minorHAnsi"/>
            <w:noProof/>
            <w:webHidden/>
          </w:rPr>
          <w:fldChar w:fldCharType="begin"/>
        </w:r>
        <w:r w:rsidR="008E43B2" w:rsidRPr="00066423">
          <w:rPr>
            <w:rFonts w:asciiTheme="minorHAnsi" w:hAnsiTheme="minorHAnsi" w:cstheme="minorHAnsi"/>
            <w:noProof/>
            <w:webHidden/>
          </w:rPr>
          <w:instrText xml:space="preserve"> PAGEREF _Toc33084561 \h </w:instrText>
        </w:r>
        <w:r w:rsidR="008E43B2" w:rsidRPr="00066423">
          <w:rPr>
            <w:rFonts w:asciiTheme="minorHAnsi" w:hAnsiTheme="minorHAnsi" w:cstheme="minorHAnsi"/>
            <w:noProof/>
            <w:webHidden/>
          </w:rPr>
        </w:r>
        <w:r w:rsidR="008E43B2" w:rsidRPr="00066423">
          <w:rPr>
            <w:rFonts w:asciiTheme="minorHAnsi" w:hAnsiTheme="minorHAnsi" w:cstheme="minorHAnsi"/>
            <w:noProof/>
            <w:webHidden/>
          </w:rPr>
          <w:fldChar w:fldCharType="separate"/>
        </w:r>
        <w:r w:rsidR="008E43B2" w:rsidRPr="00066423">
          <w:rPr>
            <w:rFonts w:asciiTheme="minorHAnsi" w:hAnsiTheme="minorHAnsi" w:cstheme="minorHAnsi"/>
            <w:noProof/>
            <w:webHidden/>
          </w:rPr>
          <w:t>4</w:t>
        </w:r>
        <w:r w:rsidR="008E43B2" w:rsidRPr="00066423">
          <w:rPr>
            <w:rFonts w:asciiTheme="minorHAnsi" w:hAnsiTheme="minorHAnsi" w:cstheme="minorHAnsi"/>
            <w:noProof/>
            <w:webHidden/>
          </w:rPr>
          <w:fldChar w:fldCharType="end"/>
        </w:r>
      </w:hyperlink>
    </w:p>
    <w:p w14:paraId="49FB6D98" w14:textId="6CCAB642" w:rsidR="003952E5" w:rsidRPr="00C11EAA" w:rsidRDefault="008E43B2" w:rsidP="008E43B2">
      <w:pPr>
        <w:rPr>
          <w:rFonts w:asciiTheme="minorHAnsi" w:hAnsiTheme="minorHAnsi" w:cstheme="minorHAnsi"/>
        </w:rPr>
      </w:pPr>
      <w:r w:rsidRPr="00C4744B">
        <w:rPr>
          <w:rFonts w:ascii="Calibri" w:hAnsi="Calibri" w:cs="Calibri"/>
          <w:b/>
          <w:bCs/>
          <w:noProof/>
        </w:rPr>
        <w:fldChar w:fldCharType="end"/>
      </w:r>
    </w:p>
    <w:p w14:paraId="4DA838B5" w14:textId="77777777" w:rsidR="003952E5" w:rsidRPr="00C11EAA" w:rsidRDefault="003952E5" w:rsidP="003952E5">
      <w:pPr>
        <w:jc w:val="center"/>
        <w:rPr>
          <w:rFonts w:asciiTheme="minorHAnsi" w:hAnsiTheme="minorHAnsi" w:cstheme="minorHAnsi"/>
          <w:sz w:val="22"/>
          <w:szCs w:val="22"/>
        </w:rPr>
      </w:pPr>
    </w:p>
    <w:p w14:paraId="49946573" w14:textId="77777777" w:rsidR="003952E5" w:rsidRPr="00C11EAA" w:rsidRDefault="003952E5" w:rsidP="003952E5">
      <w:pPr>
        <w:jc w:val="center"/>
        <w:rPr>
          <w:rFonts w:asciiTheme="minorHAnsi" w:hAnsiTheme="minorHAnsi" w:cstheme="minorHAnsi"/>
          <w:sz w:val="22"/>
          <w:szCs w:val="22"/>
        </w:rPr>
      </w:pPr>
    </w:p>
    <w:p w14:paraId="5D04C39E" w14:textId="77777777" w:rsidR="003952E5" w:rsidRPr="00C11EAA" w:rsidRDefault="003952E5" w:rsidP="003952E5">
      <w:pPr>
        <w:ind w:left="180"/>
        <w:rPr>
          <w:rFonts w:asciiTheme="minorHAnsi" w:hAnsiTheme="minorHAnsi" w:cstheme="minorHAnsi"/>
          <w:sz w:val="22"/>
          <w:szCs w:val="22"/>
        </w:rPr>
      </w:pPr>
    </w:p>
    <w:p w14:paraId="1AD1723F" w14:textId="77777777" w:rsidR="003952E5" w:rsidRPr="00C11EAA" w:rsidRDefault="003952E5" w:rsidP="003952E5">
      <w:pPr>
        <w:ind w:left="180"/>
        <w:rPr>
          <w:rFonts w:asciiTheme="minorHAnsi" w:hAnsiTheme="minorHAnsi" w:cstheme="minorHAnsi"/>
          <w:sz w:val="22"/>
          <w:szCs w:val="22"/>
        </w:rPr>
      </w:pPr>
    </w:p>
    <w:p w14:paraId="7018994D" w14:textId="77777777" w:rsidR="003952E5" w:rsidRPr="00C11EAA" w:rsidRDefault="003952E5" w:rsidP="003952E5">
      <w:pPr>
        <w:ind w:left="180"/>
        <w:rPr>
          <w:rFonts w:asciiTheme="minorHAnsi" w:hAnsiTheme="minorHAnsi" w:cstheme="minorHAnsi"/>
          <w:sz w:val="22"/>
          <w:szCs w:val="22"/>
        </w:rPr>
      </w:pPr>
    </w:p>
    <w:p w14:paraId="7ABE0492" w14:textId="77777777" w:rsidR="003952E5" w:rsidRPr="00C11EAA" w:rsidRDefault="003952E5" w:rsidP="003952E5">
      <w:pPr>
        <w:ind w:left="180"/>
        <w:rPr>
          <w:rFonts w:asciiTheme="minorHAnsi" w:hAnsiTheme="minorHAnsi" w:cstheme="minorHAnsi"/>
          <w:sz w:val="22"/>
          <w:szCs w:val="22"/>
        </w:rPr>
      </w:pPr>
    </w:p>
    <w:p w14:paraId="66C260EE" w14:textId="77777777" w:rsidR="003952E5" w:rsidRPr="00C11EAA" w:rsidRDefault="003952E5" w:rsidP="003952E5">
      <w:pPr>
        <w:ind w:left="180"/>
        <w:rPr>
          <w:rFonts w:asciiTheme="minorHAnsi" w:hAnsiTheme="minorHAnsi" w:cstheme="minorHAnsi"/>
          <w:sz w:val="22"/>
          <w:szCs w:val="22"/>
        </w:rPr>
      </w:pPr>
    </w:p>
    <w:p w14:paraId="4A0D6918" w14:textId="77777777" w:rsidR="003952E5" w:rsidRPr="00C11EAA" w:rsidRDefault="003952E5" w:rsidP="003952E5">
      <w:pPr>
        <w:ind w:left="180"/>
        <w:rPr>
          <w:rFonts w:asciiTheme="minorHAnsi" w:hAnsiTheme="minorHAnsi" w:cstheme="minorHAnsi"/>
          <w:sz w:val="22"/>
          <w:szCs w:val="22"/>
        </w:rPr>
      </w:pPr>
    </w:p>
    <w:p w14:paraId="7F85A75D" w14:textId="3BAAEE7C" w:rsidR="003952E5" w:rsidRDefault="003952E5" w:rsidP="003952E5">
      <w:pPr>
        <w:ind w:left="180"/>
        <w:rPr>
          <w:rFonts w:asciiTheme="minorHAnsi" w:hAnsiTheme="minorHAnsi" w:cstheme="minorHAnsi"/>
          <w:sz w:val="22"/>
          <w:szCs w:val="22"/>
        </w:rPr>
      </w:pPr>
    </w:p>
    <w:p w14:paraId="278BD53A" w14:textId="3A7FE52B" w:rsidR="008E43B2" w:rsidRDefault="008E43B2" w:rsidP="003952E5">
      <w:pPr>
        <w:ind w:left="180"/>
        <w:rPr>
          <w:rFonts w:asciiTheme="minorHAnsi" w:hAnsiTheme="minorHAnsi" w:cstheme="minorHAnsi"/>
          <w:sz w:val="22"/>
          <w:szCs w:val="22"/>
        </w:rPr>
      </w:pPr>
    </w:p>
    <w:p w14:paraId="578766F4" w14:textId="008591A9" w:rsidR="008E43B2" w:rsidRDefault="008E43B2" w:rsidP="003952E5">
      <w:pPr>
        <w:ind w:left="180"/>
        <w:rPr>
          <w:rFonts w:asciiTheme="minorHAnsi" w:hAnsiTheme="minorHAnsi" w:cstheme="minorHAnsi"/>
          <w:sz w:val="22"/>
          <w:szCs w:val="22"/>
        </w:rPr>
      </w:pPr>
    </w:p>
    <w:p w14:paraId="1F31ACE7" w14:textId="4FC2EFB6" w:rsidR="008E43B2" w:rsidRDefault="008E43B2" w:rsidP="003952E5">
      <w:pPr>
        <w:ind w:left="180"/>
        <w:rPr>
          <w:rFonts w:asciiTheme="minorHAnsi" w:hAnsiTheme="minorHAnsi" w:cstheme="minorHAnsi"/>
          <w:sz w:val="22"/>
          <w:szCs w:val="22"/>
        </w:rPr>
      </w:pPr>
    </w:p>
    <w:p w14:paraId="0472FDA3" w14:textId="77777777" w:rsidR="008E43B2" w:rsidRPr="00C11EAA" w:rsidRDefault="008E43B2" w:rsidP="003952E5">
      <w:pPr>
        <w:ind w:left="180"/>
        <w:rPr>
          <w:rFonts w:asciiTheme="minorHAnsi" w:hAnsiTheme="minorHAnsi" w:cstheme="minorHAnsi"/>
          <w:sz w:val="22"/>
          <w:szCs w:val="22"/>
        </w:rPr>
      </w:pPr>
    </w:p>
    <w:p w14:paraId="45729F55" w14:textId="77777777" w:rsidR="003952E5" w:rsidRPr="00C11EAA" w:rsidRDefault="003952E5" w:rsidP="003952E5">
      <w:pPr>
        <w:ind w:left="180"/>
        <w:rPr>
          <w:rFonts w:asciiTheme="minorHAnsi" w:hAnsiTheme="minorHAnsi" w:cstheme="minorHAnsi"/>
          <w:sz w:val="22"/>
          <w:szCs w:val="22"/>
        </w:rPr>
      </w:pPr>
    </w:p>
    <w:p w14:paraId="59576628" w14:textId="77777777" w:rsidR="003952E5" w:rsidRPr="00C11EAA" w:rsidRDefault="003952E5" w:rsidP="003952E5">
      <w:pPr>
        <w:ind w:left="180"/>
        <w:rPr>
          <w:rFonts w:asciiTheme="minorHAnsi" w:hAnsiTheme="minorHAnsi" w:cstheme="minorHAnsi"/>
          <w:sz w:val="22"/>
          <w:szCs w:val="22"/>
        </w:rPr>
      </w:pPr>
    </w:p>
    <w:p w14:paraId="08F6E40D" w14:textId="77777777" w:rsidR="003952E5" w:rsidRPr="00C11EAA" w:rsidRDefault="003952E5" w:rsidP="003952E5">
      <w:pPr>
        <w:ind w:left="180"/>
        <w:rPr>
          <w:rFonts w:asciiTheme="minorHAnsi" w:hAnsiTheme="minorHAnsi" w:cstheme="minorHAnsi"/>
          <w:sz w:val="22"/>
          <w:szCs w:val="22"/>
        </w:rPr>
      </w:pPr>
    </w:p>
    <w:p w14:paraId="02978032" w14:textId="77777777" w:rsidR="003952E5" w:rsidRPr="00C11EAA" w:rsidRDefault="003952E5" w:rsidP="003952E5">
      <w:pPr>
        <w:ind w:left="180"/>
        <w:rPr>
          <w:rFonts w:asciiTheme="minorHAnsi" w:hAnsiTheme="minorHAnsi" w:cstheme="minorHAnsi"/>
          <w:sz w:val="22"/>
          <w:szCs w:val="22"/>
        </w:rPr>
      </w:pPr>
    </w:p>
    <w:p w14:paraId="091DBDDB" w14:textId="77777777" w:rsidR="003952E5" w:rsidRPr="00C11EAA" w:rsidRDefault="003952E5" w:rsidP="003952E5">
      <w:pPr>
        <w:ind w:left="180"/>
        <w:rPr>
          <w:rFonts w:asciiTheme="minorHAnsi" w:hAnsiTheme="minorHAnsi" w:cstheme="minorHAnsi"/>
          <w:sz w:val="22"/>
          <w:szCs w:val="22"/>
        </w:rPr>
      </w:pPr>
    </w:p>
    <w:p w14:paraId="55093D2C" w14:textId="77777777" w:rsidR="002C6CD0" w:rsidRPr="00C11EAA" w:rsidRDefault="002C6CD0" w:rsidP="003952E5">
      <w:pPr>
        <w:ind w:left="180"/>
        <w:rPr>
          <w:rFonts w:asciiTheme="minorHAnsi" w:hAnsiTheme="minorHAnsi" w:cstheme="minorHAnsi"/>
          <w:sz w:val="22"/>
          <w:szCs w:val="22"/>
        </w:rPr>
      </w:pPr>
    </w:p>
    <w:p w14:paraId="5E7C9DCF" w14:textId="77777777" w:rsidR="002C6CD0" w:rsidRPr="00C11EAA" w:rsidRDefault="002C6CD0" w:rsidP="003952E5">
      <w:pPr>
        <w:ind w:left="180"/>
        <w:rPr>
          <w:rFonts w:asciiTheme="minorHAnsi" w:hAnsiTheme="minorHAnsi" w:cstheme="minorHAnsi"/>
          <w:sz w:val="22"/>
          <w:szCs w:val="22"/>
        </w:rPr>
      </w:pPr>
    </w:p>
    <w:p w14:paraId="6DBF0123" w14:textId="77777777" w:rsidR="002C6CD0" w:rsidRPr="00C11EAA" w:rsidRDefault="002C6CD0" w:rsidP="003952E5">
      <w:pPr>
        <w:ind w:left="180"/>
        <w:rPr>
          <w:rFonts w:asciiTheme="minorHAnsi" w:hAnsiTheme="minorHAnsi" w:cstheme="minorHAnsi"/>
          <w:sz w:val="22"/>
          <w:szCs w:val="22"/>
        </w:rPr>
      </w:pPr>
    </w:p>
    <w:p w14:paraId="539B8DFB" w14:textId="77777777" w:rsidR="003952E5" w:rsidRPr="00C11EAA" w:rsidRDefault="003952E5" w:rsidP="003952E5">
      <w:pPr>
        <w:tabs>
          <w:tab w:val="left" w:pos="6345"/>
        </w:tabs>
        <w:jc w:val="center"/>
        <w:rPr>
          <w:rFonts w:asciiTheme="minorHAnsi" w:hAnsiTheme="minorHAnsi" w:cstheme="minorHAnsi"/>
          <w:b/>
          <w:sz w:val="22"/>
          <w:szCs w:val="22"/>
        </w:rPr>
      </w:pPr>
      <w:r w:rsidRPr="00C11EAA">
        <w:rPr>
          <w:rFonts w:asciiTheme="minorHAnsi" w:hAnsiTheme="minorHAnsi" w:cstheme="minorHAnsi"/>
          <w:b/>
          <w:sz w:val="22"/>
          <w:szCs w:val="22"/>
        </w:rPr>
        <w:t>QUALITY TECHNICAL AGREEMENT</w:t>
      </w:r>
    </w:p>
    <w:p w14:paraId="11A2B02D" w14:textId="77777777" w:rsidR="003952E5" w:rsidRPr="00C11EAA" w:rsidRDefault="003952E5" w:rsidP="003952E5">
      <w:pPr>
        <w:tabs>
          <w:tab w:val="left" w:pos="6345"/>
        </w:tabs>
        <w:rPr>
          <w:rFonts w:asciiTheme="minorHAnsi" w:hAnsiTheme="minorHAnsi" w:cstheme="minorHAnsi"/>
        </w:rPr>
      </w:pPr>
    </w:p>
    <w:p w14:paraId="294D6798"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This Technical Agreement is made between:</w:t>
      </w:r>
    </w:p>
    <w:p w14:paraId="198C035E" w14:textId="77777777" w:rsidR="003952E5" w:rsidRPr="00C11EAA" w:rsidRDefault="003952E5" w:rsidP="003952E5">
      <w:pPr>
        <w:jc w:val="both"/>
        <w:rPr>
          <w:rFonts w:asciiTheme="minorHAnsi" w:hAnsiTheme="minorHAnsi" w:cstheme="minorHAnsi"/>
          <w:sz w:val="22"/>
          <w:szCs w:val="22"/>
        </w:rPr>
      </w:pPr>
    </w:p>
    <w:p w14:paraId="2B69FC20" w14:textId="77777777" w:rsidR="003952E5" w:rsidRPr="00C11EAA" w:rsidRDefault="003952E5" w:rsidP="003952E5">
      <w:pPr>
        <w:jc w:val="both"/>
        <w:rPr>
          <w:rFonts w:asciiTheme="minorHAnsi" w:hAnsiTheme="minorHAnsi" w:cstheme="minorHAnsi"/>
          <w:b/>
          <w:sz w:val="22"/>
          <w:szCs w:val="22"/>
        </w:rPr>
      </w:pPr>
      <w:r w:rsidRPr="00C11EAA">
        <w:rPr>
          <w:rFonts w:asciiTheme="minorHAnsi" w:hAnsiTheme="minorHAnsi" w:cstheme="minorHAnsi"/>
          <w:b/>
          <w:sz w:val="22"/>
          <w:szCs w:val="22"/>
        </w:rPr>
        <w:t>SPONSOR (Contract Giver; CG)</w:t>
      </w:r>
    </w:p>
    <w:p w14:paraId="1BFA1C56"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&lt;&lt;Sponsor Address&gt;&gt;</w:t>
      </w:r>
    </w:p>
    <w:p w14:paraId="651DD85F"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&lt;&lt;Sponsor Address&gt;&gt;</w:t>
      </w:r>
    </w:p>
    <w:p w14:paraId="45029924"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&lt;&lt;Sponsor Address&gt;&gt;</w:t>
      </w:r>
    </w:p>
    <w:p w14:paraId="0FB9D1BF"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&lt;&lt;Sponsor Address&gt;&gt;</w:t>
      </w:r>
    </w:p>
    <w:p w14:paraId="66B053CB" w14:textId="77777777" w:rsidR="003952E5" w:rsidRPr="00C11EAA" w:rsidRDefault="003952E5" w:rsidP="003952E5">
      <w:pPr>
        <w:jc w:val="both"/>
        <w:rPr>
          <w:rFonts w:asciiTheme="minorHAnsi" w:hAnsiTheme="minorHAnsi" w:cstheme="minorHAnsi"/>
          <w:sz w:val="22"/>
          <w:szCs w:val="22"/>
        </w:rPr>
      </w:pPr>
    </w:p>
    <w:p w14:paraId="158B708F"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and</w:t>
      </w:r>
    </w:p>
    <w:p w14:paraId="2169E150" w14:textId="77777777" w:rsidR="003952E5" w:rsidRPr="00C11EAA" w:rsidRDefault="003952E5" w:rsidP="003952E5">
      <w:pPr>
        <w:jc w:val="both"/>
        <w:rPr>
          <w:rFonts w:asciiTheme="minorHAnsi" w:hAnsiTheme="minorHAnsi" w:cstheme="minorHAnsi"/>
          <w:sz w:val="22"/>
          <w:szCs w:val="22"/>
        </w:rPr>
      </w:pPr>
    </w:p>
    <w:p w14:paraId="75F578D9" w14:textId="77777777" w:rsidR="003952E5" w:rsidRPr="00C11EAA" w:rsidRDefault="003952E5" w:rsidP="003952E5">
      <w:pPr>
        <w:jc w:val="both"/>
        <w:rPr>
          <w:rFonts w:asciiTheme="minorHAnsi" w:hAnsiTheme="minorHAnsi" w:cstheme="minorHAnsi"/>
          <w:b/>
          <w:sz w:val="22"/>
          <w:szCs w:val="22"/>
        </w:rPr>
      </w:pPr>
      <w:r w:rsidRPr="00C11EAA">
        <w:rPr>
          <w:rFonts w:asciiTheme="minorHAnsi" w:hAnsiTheme="minorHAnsi" w:cstheme="minorHAnsi"/>
          <w:b/>
          <w:sz w:val="22"/>
          <w:szCs w:val="22"/>
        </w:rPr>
        <w:t>MANUFACTURER (Contract Acceptor – Manufacture; CAM)</w:t>
      </w:r>
    </w:p>
    <w:p w14:paraId="652A2546"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&lt;&lt;Manufacturer Address&gt;&gt;</w:t>
      </w:r>
    </w:p>
    <w:p w14:paraId="1CE4E5CB"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&lt;&lt;Manufacturer Address&gt;&gt;</w:t>
      </w:r>
    </w:p>
    <w:p w14:paraId="14505DC9"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&lt;&lt;Manufacturer Address&gt;&gt;</w:t>
      </w:r>
    </w:p>
    <w:p w14:paraId="6A2AB4F8"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&lt;&lt;Manufacturer Address&gt;&gt;</w:t>
      </w:r>
    </w:p>
    <w:p w14:paraId="036D7CD7" w14:textId="77777777" w:rsidR="003952E5" w:rsidRPr="00C11EAA" w:rsidRDefault="003952E5" w:rsidP="003952E5">
      <w:pPr>
        <w:jc w:val="both"/>
        <w:rPr>
          <w:rFonts w:asciiTheme="minorHAnsi" w:hAnsiTheme="minorHAnsi" w:cstheme="minorHAnsi"/>
          <w:sz w:val="22"/>
          <w:szCs w:val="22"/>
        </w:rPr>
      </w:pPr>
    </w:p>
    <w:p w14:paraId="1A5B096B"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 xml:space="preserve">and </w:t>
      </w:r>
    </w:p>
    <w:p w14:paraId="31850206" w14:textId="77777777" w:rsidR="003952E5" w:rsidRPr="00C11EAA" w:rsidRDefault="003952E5" w:rsidP="003952E5">
      <w:pPr>
        <w:jc w:val="both"/>
        <w:rPr>
          <w:rFonts w:asciiTheme="minorHAnsi" w:hAnsiTheme="minorHAnsi" w:cstheme="minorHAnsi"/>
          <w:b/>
          <w:sz w:val="22"/>
          <w:szCs w:val="22"/>
        </w:rPr>
      </w:pPr>
    </w:p>
    <w:p w14:paraId="56AB63D7" w14:textId="77777777" w:rsidR="003952E5" w:rsidRPr="00C11EAA" w:rsidRDefault="003952E5" w:rsidP="003952E5">
      <w:pPr>
        <w:jc w:val="both"/>
        <w:rPr>
          <w:rFonts w:asciiTheme="minorHAnsi" w:hAnsiTheme="minorHAnsi" w:cstheme="minorHAnsi"/>
          <w:b/>
          <w:sz w:val="22"/>
          <w:szCs w:val="22"/>
        </w:rPr>
      </w:pPr>
      <w:r w:rsidRPr="00C11EAA">
        <w:rPr>
          <w:rFonts w:asciiTheme="minorHAnsi" w:hAnsiTheme="minorHAnsi" w:cstheme="minorHAnsi"/>
          <w:b/>
          <w:sz w:val="22"/>
          <w:szCs w:val="22"/>
        </w:rPr>
        <w:t>IMPORTER (Contract Acceptor – Import; CAI)</w:t>
      </w:r>
    </w:p>
    <w:p w14:paraId="082209C6"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&lt;&lt;Importer Address&gt;&gt;</w:t>
      </w:r>
    </w:p>
    <w:p w14:paraId="1CDD9C2A"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&lt;&lt;Importer Address&gt;&gt;</w:t>
      </w:r>
    </w:p>
    <w:p w14:paraId="7CBCC9AD"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&lt;&lt;Importer Address&gt;&gt;</w:t>
      </w:r>
    </w:p>
    <w:p w14:paraId="7191EA8E"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&lt;&lt;Importer Address&gt;&gt;</w:t>
      </w:r>
    </w:p>
    <w:p w14:paraId="05E03B68" w14:textId="77777777" w:rsidR="003952E5" w:rsidRPr="00C11EAA" w:rsidRDefault="003952E5" w:rsidP="003952E5">
      <w:pPr>
        <w:jc w:val="both"/>
        <w:rPr>
          <w:rFonts w:asciiTheme="minorHAnsi" w:hAnsiTheme="minorHAnsi" w:cstheme="minorHAnsi"/>
          <w:sz w:val="22"/>
          <w:szCs w:val="22"/>
        </w:rPr>
      </w:pPr>
    </w:p>
    <w:p w14:paraId="0653B4F7" w14:textId="77777777" w:rsidR="003952E5" w:rsidRPr="00C11EAA" w:rsidRDefault="003952E5" w:rsidP="00496862">
      <w:pPr>
        <w:pStyle w:val="Heading1"/>
        <w:keepLines w:val="0"/>
        <w:numPr>
          <w:ilvl w:val="0"/>
          <w:numId w:val="14"/>
        </w:numPr>
        <w:spacing w:before="0"/>
        <w:ind w:left="426" w:hanging="357"/>
        <w:rPr>
          <w:rFonts w:asciiTheme="minorHAnsi" w:hAnsiTheme="minorHAnsi" w:cstheme="minorHAnsi"/>
          <w:snapToGrid w:val="0"/>
          <w:color w:val="auto"/>
        </w:rPr>
      </w:pPr>
      <w:bookmarkStart w:id="0" w:name="_Toc33084544"/>
      <w:r w:rsidRPr="00C11EAA">
        <w:rPr>
          <w:rFonts w:asciiTheme="minorHAnsi" w:hAnsiTheme="minorHAnsi" w:cstheme="minorHAnsi"/>
          <w:snapToGrid w:val="0"/>
          <w:color w:val="auto"/>
        </w:rPr>
        <w:t>Definitions</w:t>
      </w:r>
      <w:bookmarkEnd w:id="0"/>
    </w:p>
    <w:p w14:paraId="54521356" w14:textId="77777777" w:rsidR="003952E5" w:rsidRPr="00C11EAA" w:rsidRDefault="003952E5" w:rsidP="00496862">
      <w:pPr>
        <w:widowControl w:val="0"/>
        <w:jc w:val="both"/>
        <w:rPr>
          <w:rFonts w:asciiTheme="minorHAnsi" w:hAnsiTheme="minorHAnsi" w:cstheme="minorHAnsi"/>
          <w:snapToGrid w:val="0"/>
          <w:sz w:val="22"/>
          <w:szCs w:val="22"/>
        </w:rPr>
      </w:pPr>
      <w:r w:rsidRPr="00C11EAA">
        <w:rPr>
          <w:rFonts w:asciiTheme="minorHAnsi" w:hAnsiTheme="minorHAnsi" w:cstheme="minorHAnsi"/>
          <w:snapToGrid w:val="0"/>
          <w:color w:val="000000"/>
          <w:sz w:val="22"/>
          <w:szCs w:val="22"/>
        </w:rPr>
        <w:t xml:space="preserve">“Drug Products or DP” shall </w:t>
      </w:r>
      <w:r w:rsidRPr="00C11EAA">
        <w:rPr>
          <w:rFonts w:asciiTheme="minorHAnsi" w:hAnsiTheme="minorHAnsi" w:cstheme="minorHAnsi"/>
          <w:snapToGrid w:val="0"/>
          <w:sz w:val="22"/>
          <w:szCs w:val="22"/>
        </w:rPr>
        <w:t>mean Investigational Medicinal Products (IMP), as further defined in Appendix 1 of this agreement.</w:t>
      </w:r>
      <w:r w:rsidRPr="00C11EAA">
        <w:rPr>
          <w:rFonts w:asciiTheme="minorHAnsi" w:hAnsiTheme="minorHAnsi" w:cstheme="minorHAnsi"/>
          <w:snapToGrid w:val="0"/>
          <w:sz w:val="22"/>
          <w:szCs w:val="22"/>
        </w:rPr>
        <w:tab/>
      </w:r>
    </w:p>
    <w:p w14:paraId="6BBCBF81" w14:textId="77777777" w:rsidR="00496862" w:rsidRPr="00C11EAA" w:rsidRDefault="00496862" w:rsidP="00496862">
      <w:pPr>
        <w:widowControl w:val="0"/>
        <w:jc w:val="both"/>
        <w:rPr>
          <w:rFonts w:asciiTheme="minorHAnsi" w:hAnsiTheme="minorHAnsi" w:cstheme="minorHAnsi"/>
          <w:snapToGrid w:val="0"/>
          <w:sz w:val="22"/>
          <w:szCs w:val="22"/>
        </w:rPr>
      </w:pPr>
    </w:p>
    <w:p w14:paraId="430B9BF8" w14:textId="77777777" w:rsidR="003952E5" w:rsidRPr="00C11EAA" w:rsidRDefault="003952E5" w:rsidP="00496862">
      <w:pPr>
        <w:widowControl w:val="0"/>
        <w:jc w:val="both"/>
        <w:rPr>
          <w:rFonts w:asciiTheme="minorHAnsi" w:hAnsiTheme="minorHAnsi" w:cstheme="minorHAnsi"/>
          <w:snapToGrid w:val="0"/>
          <w:color w:val="000000"/>
          <w:sz w:val="22"/>
          <w:szCs w:val="22"/>
        </w:rPr>
      </w:pPr>
      <w:r w:rsidRPr="00C11EAA">
        <w:rPr>
          <w:rFonts w:asciiTheme="minorHAnsi" w:hAnsiTheme="minorHAnsi" w:cstheme="minorHAnsi"/>
          <w:snapToGrid w:val="0"/>
          <w:color w:val="000000"/>
          <w:sz w:val="22"/>
          <w:szCs w:val="22"/>
        </w:rPr>
        <w:t>“GMP” shall mean all current good manufacturing practices applicable to pharmaceuticals in Great Britain, as may be applicable to the manufacturing of DP for use in clinical trials.</w:t>
      </w:r>
    </w:p>
    <w:p w14:paraId="2F6B4659" w14:textId="77777777" w:rsidR="00496862" w:rsidRPr="00C11EAA" w:rsidRDefault="00496862" w:rsidP="00496862">
      <w:pPr>
        <w:widowControl w:val="0"/>
        <w:jc w:val="both"/>
        <w:rPr>
          <w:rFonts w:asciiTheme="minorHAnsi" w:hAnsiTheme="minorHAnsi" w:cstheme="minorHAnsi"/>
          <w:snapToGrid w:val="0"/>
          <w:color w:val="000000"/>
          <w:sz w:val="22"/>
          <w:szCs w:val="22"/>
        </w:rPr>
      </w:pPr>
    </w:p>
    <w:p w14:paraId="41768239" w14:textId="77777777" w:rsidR="003952E5" w:rsidRPr="00C11EAA" w:rsidRDefault="003952E5" w:rsidP="00496862">
      <w:pPr>
        <w:widowControl w:val="0"/>
        <w:jc w:val="both"/>
        <w:rPr>
          <w:rFonts w:asciiTheme="minorHAnsi" w:hAnsiTheme="minorHAnsi" w:cstheme="minorHAnsi"/>
          <w:snapToGrid w:val="0"/>
          <w:color w:val="000000"/>
          <w:sz w:val="22"/>
          <w:szCs w:val="22"/>
        </w:rPr>
      </w:pPr>
      <w:r w:rsidRPr="00C11EAA">
        <w:rPr>
          <w:rFonts w:asciiTheme="minorHAnsi" w:hAnsiTheme="minorHAnsi" w:cstheme="minorHAnsi"/>
          <w:snapToGrid w:val="0"/>
          <w:color w:val="000000"/>
          <w:sz w:val="22"/>
          <w:szCs w:val="22"/>
        </w:rPr>
        <w:t>“GDP” shall mean all current good distribution practices applicable to pharmaceuticals in Great Britain, as may be applicable to the storage and distribution of DP.</w:t>
      </w:r>
    </w:p>
    <w:p w14:paraId="7A6E9FE4" w14:textId="77777777" w:rsidR="00496862" w:rsidRPr="00C11EAA" w:rsidRDefault="00496862" w:rsidP="00496862">
      <w:pPr>
        <w:widowControl w:val="0"/>
        <w:jc w:val="both"/>
        <w:rPr>
          <w:rFonts w:asciiTheme="minorHAnsi" w:hAnsiTheme="minorHAnsi" w:cstheme="minorHAnsi"/>
          <w:snapToGrid w:val="0"/>
          <w:color w:val="000000"/>
          <w:sz w:val="22"/>
          <w:szCs w:val="22"/>
        </w:rPr>
      </w:pPr>
    </w:p>
    <w:p w14:paraId="00F8F035" w14:textId="77777777" w:rsidR="003952E5" w:rsidRPr="00C11EAA" w:rsidRDefault="003952E5" w:rsidP="00496862">
      <w:pPr>
        <w:widowControl w:val="0"/>
        <w:jc w:val="both"/>
        <w:rPr>
          <w:rFonts w:asciiTheme="minorHAnsi" w:hAnsiTheme="minorHAnsi" w:cstheme="minorHAnsi"/>
          <w:snapToGrid w:val="0"/>
          <w:color w:val="000000"/>
          <w:sz w:val="22"/>
          <w:szCs w:val="22"/>
        </w:rPr>
      </w:pPr>
      <w:r w:rsidRPr="00C11EAA">
        <w:rPr>
          <w:rFonts w:asciiTheme="minorHAnsi" w:hAnsiTheme="minorHAnsi" w:cstheme="minorHAnsi"/>
          <w:snapToGrid w:val="0"/>
          <w:color w:val="000000"/>
          <w:sz w:val="22"/>
          <w:szCs w:val="22"/>
        </w:rPr>
        <w:t xml:space="preserve">“Quality or Technical Agreement” shall mean this Agreement describing the allocation between the parties of roles and responsibilities relating to quality and operational responsibilities </w:t>
      </w:r>
      <w:proofErr w:type="gramStart"/>
      <w:r w:rsidRPr="00C11EAA">
        <w:rPr>
          <w:rFonts w:asciiTheme="minorHAnsi" w:hAnsiTheme="minorHAnsi" w:cstheme="minorHAnsi"/>
          <w:snapToGrid w:val="0"/>
          <w:color w:val="000000"/>
          <w:sz w:val="22"/>
          <w:szCs w:val="22"/>
        </w:rPr>
        <w:t>with regard to</w:t>
      </w:r>
      <w:proofErr w:type="gramEnd"/>
      <w:r w:rsidRPr="00C11EAA">
        <w:rPr>
          <w:rFonts w:asciiTheme="minorHAnsi" w:hAnsiTheme="minorHAnsi" w:cstheme="minorHAnsi"/>
          <w:snapToGrid w:val="0"/>
          <w:color w:val="000000"/>
          <w:sz w:val="22"/>
          <w:szCs w:val="22"/>
        </w:rPr>
        <w:t xml:space="preserve"> the provision of the Drug Products.</w:t>
      </w:r>
    </w:p>
    <w:p w14:paraId="6923D6D3" w14:textId="77777777" w:rsidR="00496862" w:rsidRPr="00C11EAA" w:rsidRDefault="00496862" w:rsidP="00496862">
      <w:pPr>
        <w:widowControl w:val="0"/>
        <w:jc w:val="both"/>
        <w:rPr>
          <w:rFonts w:asciiTheme="minorHAnsi" w:hAnsiTheme="minorHAnsi" w:cstheme="minorHAnsi"/>
          <w:snapToGrid w:val="0"/>
          <w:color w:val="000000"/>
          <w:sz w:val="22"/>
          <w:szCs w:val="22"/>
        </w:rPr>
      </w:pPr>
    </w:p>
    <w:p w14:paraId="1EF557FD" w14:textId="77777777" w:rsidR="003952E5" w:rsidRPr="00C11EAA" w:rsidRDefault="003952E5" w:rsidP="00496862">
      <w:pPr>
        <w:pStyle w:val="Heading1"/>
        <w:keepLines w:val="0"/>
        <w:numPr>
          <w:ilvl w:val="0"/>
          <w:numId w:val="14"/>
        </w:numPr>
        <w:spacing w:before="0"/>
        <w:ind w:left="426"/>
        <w:rPr>
          <w:rFonts w:asciiTheme="minorHAnsi" w:hAnsiTheme="minorHAnsi" w:cstheme="minorHAnsi"/>
          <w:snapToGrid w:val="0"/>
          <w:color w:val="auto"/>
        </w:rPr>
      </w:pPr>
      <w:bookmarkStart w:id="1" w:name="_Toc33084545"/>
      <w:r w:rsidRPr="00C11EAA">
        <w:rPr>
          <w:rFonts w:asciiTheme="minorHAnsi" w:hAnsiTheme="minorHAnsi" w:cstheme="minorHAnsi"/>
          <w:snapToGrid w:val="0"/>
          <w:color w:val="auto"/>
        </w:rPr>
        <w:t>Scope of agreement</w:t>
      </w:r>
      <w:bookmarkEnd w:id="1"/>
    </w:p>
    <w:p w14:paraId="453D431A" w14:textId="77777777" w:rsidR="003952E5" w:rsidRPr="00C11EAA" w:rsidRDefault="003952E5" w:rsidP="00496862">
      <w:pPr>
        <w:rPr>
          <w:rFonts w:asciiTheme="minorHAnsi" w:hAnsiTheme="minorHAnsi" w:cstheme="minorHAnsi"/>
          <w:sz w:val="22"/>
          <w:szCs w:val="22"/>
        </w:rPr>
      </w:pPr>
      <w:r w:rsidRPr="00C11EAA">
        <w:rPr>
          <w:rFonts w:asciiTheme="minorHAnsi" w:hAnsiTheme="minorHAnsi" w:cstheme="minorHAnsi"/>
          <w:sz w:val="22"/>
          <w:szCs w:val="22"/>
        </w:rPr>
        <w:t xml:space="preserve">This Technical Agreement defines the roles and responsibilities between the CG and CAM and CAI in ensuring compliance with GMP, GDP and the Medicines for Human Use (Clinical Trials) Regulation 2004 (SI 2004:1031) as amended, with regard to the provision of pharmaceutical services as specified in </w:t>
      </w:r>
      <w:r w:rsidRPr="00C11EAA">
        <w:rPr>
          <w:rFonts w:asciiTheme="minorHAnsi" w:hAnsiTheme="minorHAnsi" w:cstheme="minorHAnsi"/>
          <w:sz w:val="22"/>
          <w:szCs w:val="22"/>
        </w:rPr>
        <w:fldChar w:fldCharType="begin"/>
      </w:r>
      <w:r w:rsidRPr="00C11EAA">
        <w:rPr>
          <w:rFonts w:asciiTheme="minorHAnsi" w:hAnsiTheme="minorHAnsi" w:cstheme="minorHAnsi"/>
          <w:sz w:val="22"/>
          <w:szCs w:val="22"/>
        </w:rPr>
        <w:instrText xml:space="preserve"> REF _Ref96941814 \h  \* MERGEFORMAT </w:instrText>
      </w:r>
      <w:r w:rsidRPr="00C11EAA">
        <w:rPr>
          <w:rFonts w:asciiTheme="minorHAnsi" w:hAnsiTheme="minorHAnsi" w:cstheme="minorHAnsi"/>
          <w:sz w:val="22"/>
          <w:szCs w:val="22"/>
        </w:rPr>
      </w:r>
      <w:r w:rsidRPr="00C11EAA">
        <w:rPr>
          <w:rFonts w:asciiTheme="minorHAnsi" w:hAnsiTheme="minorHAnsi" w:cstheme="minorHAnsi"/>
          <w:sz w:val="22"/>
          <w:szCs w:val="22"/>
        </w:rPr>
        <w:fldChar w:fldCharType="separate"/>
      </w:r>
      <w:r w:rsidRPr="00C11EAA">
        <w:rPr>
          <w:rFonts w:asciiTheme="minorHAnsi" w:hAnsiTheme="minorHAnsi" w:cstheme="minorHAnsi"/>
          <w:sz w:val="22"/>
          <w:szCs w:val="22"/>
        </w:rPr>
        <w:t>Appendix 1: Drug products and services</w:t>
      </w:r>
      <w:r w:rsidRPr="00C11EAA">
        <w:rPr>
          <w:rFonts w:asciiTheme="minorHAnsi" w:hAnsiTheme="minorHAnsi" w:cstheme="minorHAnsi"/>
          <w:sz w:val="22"/>
          <w:szCs w:val="22"/>
        </w:rPr>
        <w:fldChar w:fldCharType="end"/>
      </w:r>
      <w:r w:rsidRPr="00C11EAA">
        <w:rPr>
          <w:rFonts w:asciiTheme="minorHAnsi" w:hAnsiTheme="minorHAnsi" w:cstheme="minorHAnsi"/>
          <w:sz w:val="22"/>
          <w:szCs w:val="22"/>
        </w:rPr>
        <w:t>.</w:t>
      </w:r>
      <w:r w:rsidRPr="00C11EAA">
        <w:rPr>
          <w:rFonts w:asciiTheme="minorHAnsi" w:hAnsiTheme="minorHAnsi" w:cstheme="minorHAnsi"/>
          <w:sz w:val="22"/>
          <w:szCs w:val="22"/>
        </w:rPr>
        <w:tab/>
      </w:r>
    </w:p>
    <w:p w14:paraId="5A440D24" w14:textId="77777777" w:rsidR="003952E5" w:rsidRPr="00C11EAA" w:rsidRDefault="003952E5" w:rsidP="00496862">
      <w:pPr>
        <w:rPr>
          <w:rFonts w:asciiTheme="minorHAnsi" w:hAnsiTheme="minorHAnsi" w:cstheme="minorHAnsi"/>
          <w:sz w:val="22"/>
          <w:szCs w:val="22"/>
        </w:rPr>
      </w:pPr>
    </w:p>
    <w:p w14:paraId="7FB90FF7" w14:textId="77777777" w:rsidR="003952E5" w:rsidRPr="00C11EAA" w:rsidRDefault="003952E5" w:rsidP="00496862">
      <w:pPr>
        <w:rPr>
          <w:rFonts w:asciiTheme="minorHAnsi" w:hAnsiTheme="minorHAnsi" w:cstheme="minorHAnsi"/>
          <w:sz w:val="22"/>
          <w:szCs w:val="22"/>
        </w:rPr>
      </w:pPr>
      <w:r w:rsidRPr="00C11EAA">
        <w:rPr>
          <w:rFonts w:asciiTheme="minorHAnsi" w:hAnsiTheme="minorHAnsi" w:cstheme="minorHAnsi"/>
          <w:sz w:val="22"/>
          <w:szCs w:val="22"/>
        </w:rPr>
        <w:t>All</w:t>
      </w:r>
      <w:r w:rsidRPr="00C11EAA">
        <w:rPr>
          <w:rFonts w:asciiTheme="minorHAnsi" w:hAnsiTheme="minorHAnsi" w:cstheme="minorHAnsi"/>
          <w:i/>
          <w:sz w:val="22"/>
          <w:szCs w:val="22"/>
        </w:rPr>
        <w:t xml:space="preserve"> </w:t>
      </w:r>
      <w:r w:rsidRPr="00C11EAA">
        <w:rPr>
          <w:rFonts w:asciiTheme="minorHAnsi" w:hAnsiTheme="minorHAnsi" w:cstheme="minorHAnsi"/>
          <w:sz w:val="22"/>
          <w:szCs w:val="22"/>
        </w:rPr>
        <w:t xml:space="preserve">parties will strictly observe the detailed pharmaceutical responsibilities which are specified in </w:t>
      </w:r>
      <w:r w:rsidRPr="00C11EAA">
        <w:rPr>
          <w:rFonts w:asciiTheme="minorHAnsi" w:hAnsiTheme="minorHAnsi" w:cstheme="minorHAnsi"/>
          <w:sz w:val="22"/>
          <w:szCs w:val="22"/>
        </w:rPr>
        <w:fldChar w:fldCharType="begin"/>
      </w:r>
      <w:r w:rsidRPr="00C11EAA">
        <w:rPr>
          <w:rFonts w:asciiTheme="minorHAnsi" w:hAnsiTheme="minorHAnsi" w:cstheme="minorHAnsi"/>
          <w:sz w:val="22"/>
          <w:szCs w:val="22"/>
        </w:rPr>
        <w:instrText xml:space="preserve"> REF _Ref96941851 \h  \* MERGEFORMAT </w:instrText>
      </w:r>
      <w:r w:rsidRPr="00C11EAA">
        <w:rPr>
          <w:rFonts w:asciiTheme="minorHAnsi" w:hAnsiTheme="minorHAnsi" w:cstheme="minorHAnsi"/>
          <w:sz w:val="22"/>
          <w:szCs w:val="22"/>
        </w:rPr>
      </w:r>
      <w:r w:rsidRPr="00C11EAA">
        <w:rPr>
          <w:rFonts w:asciiTheme="minorHAnsi" w:hAnsiTheme="minorHAnsi" w:cstheme="minorHAnsi"/>
          <w:sz w:val="22"/>
          <w:szCs w:val="22"/>
        </w:rPr>
        <w:fldChar w:fldCharType="separate"/>
      </w:r>
      <w:r w:rsidRPr="00C11EAA">
        <w:rPr>
          <w:rFonts w:asciiTheme="minorHAnsi" w:hAnsiTheme="minorHAnsi" w:cstheme="minorHAnsi"/>
          <w:sz w:val="22"/>
          <w:szCs w:val="22"/>
        </w:rPr>
        <w:t xml:space="preserve"> </w:t>
      </w:r>
    </w:p>
    <w:p w14:paraId="79A67A87" w14:textId="77777777" w:rsidR="003952E5" w:rsidRPr="00C11EAA" w:rsidRDefault="003952E5" w:rsidP="00496862">
      <w:pPr>
        <w:rPr>
          <w:rFonts w:asciiTheme="minorHAnsi" w:hAnsiTheme="minorHAnsi" w:cstheme="minorHAnsi"/>
          <w:sz w:val="22"/>
          <w:szCs w:val="22"/>
        </w:rPr>
      </w:pPr>
      <w:r w:rsidRPr="00C11EAA">
        <w:rPr>
          <w:rFonts w:asciiTheme="minorHAnsi" w:hAnsiTheme="minorHAnsi" w:cstheme="minorHAnsi"/>
          <w:sz w:val="22"/>
          <w:szCs w:val="22"/>
        </w:rPr>
        <w:t>Appendix 2: Responsibilities of each Party</w:t>
      </w:r>
      <w:r w:rsidRPr="00C11EAA">
        <w:rPr>
          <w:rFonts w:asciiTheme="minorHAnsi" w:hAnsiTheme="minorHAnsi" w:cstheme="minorHAnsi"/>
          <w:sz w:val="22"/>
          <w:szCs w:val="22"/>
        </w:rPr>
        <w:fldChar w:fldCharType="end"/>
      </w:r>
      <w:r w:rsidRPr="00C11EAA">
        <w:rPr>
          <w:rFonts w:asciiTheme="minorHAnsi" w:hAnsiTheme="minorHAnsi" w:cstheme="minorHAnsi"/>
          <w:sz w:val="22"/>
          <w:szCs w:val="22"/>
        </w:rPr>
        <w:t>.</w:t>
      </w:r>
    </w:p>
    <w:p w14:paraId="02B77A5E"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ab/>
      </w:r>
    </w:p>
    <w:p w14:paraId="53DE1C39"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 xml:space="preserve">All parties must appoint Contact Persons as named in </w:t>
      </w:r>
      <w:r w:rsidRPr="00C11EAA">
        <w:rPr>
          <w:rFonts w:asciiTheme="minorHAnsi" w:hAnsiTheme="minorHAnsi" w:cstheme="minorHAnsi"/>
          <w:sz w:val="22"/>
          <w:szCs w:val="22"/>
        </w:rPr>
        <w:fldChar w:fldCharType="begin"/>
      </w:r>
      <w:r w:rsidRPr="00C11EAA">
        <w:rPr>
          <w:rFonts w:asciiTheme="minorHAnsi" w:hAnsiTheme="minorHAnsi" w:cstheme="minorHAnsi"/>
          <w:sz w:val="22"/>
          <w:szCs w:val="22"/>
        </w:rPr>
        <w:instrText xml:space="preserve"> REF _Ref96941985 \h  \* MERGEFORMAT </w:instrText>
      </w:r>
      <w:r w:rsidRPr="00C11EAA">
        <w:rPr>
          <w:rFonts w:asciiTheme="minorHAnsi" w:hAnsiTheme="minorHAnsi" w:cstheme="minorHAnsi"/>
          <w:sz w:val="22"/>
          <w:szCs w:val="22"/>
        </w:rPr>
      </w:r>
      <w:r w:rsidRPr="00C11EAA">
        <w:rPr>
          <w:rFonts w:asciiTheme="minorHAnsi" w:hAnsiTheme="minorHAnsi" w:cstheme="minorHAnsi"/>
          <w:sz w:val="22"/>
          <w:szCs w:val="22"/>
        </w:rPr>
        <w:fldChar w:fldCharType="separate"/>
      </w:r>
      <w:r w:rsidRPr="00C11EAA">
        <w:rPr>
          <w:rFonts w:asciiTheme="minorHAnsi" w:hAnsiTheme="minorHAnsi" w:cstheme="minorHAnsi"/>
          <w:sz w:val="22"/>
          <w:szCs w:val="22"/>
        </w:rPr>
        <w:t>Appendix 3: Key Contact Persons</w:t>
      </w:r>
      <w:r w:rsidRPr="00C11EAA">
        <w:rPr>
          <w:rFonts w:asciiTheme="minorHAnsi" w:hAnsiTheme="minorHAnsi" w:cstheme="minorHAnsi"/>
          <w:sz w:val="22"/>
          <w:szCs w:val="22"/>
        </w:rPr>
        <w:fldChar w:fldCharType="end"/>
      </w:r>
      <w:r w:rsidRPr="00C11EAA">
        <w:rPr>
          <w:rFonts w:asciiTheme="minorHAnsi" w:hAnsiTheme="minorHAnsi" w:cstheme="minorHAnsi"/>
          <w:sz w:val="22"/>
          <w:szCs w:val="22"/>
        </w:rPr>
        <w:t>.</w:t>
      </w:r>
      <w:r w:rsidRPr="00C11EAA">
        <w:rPr>
          <w:rFonts w:asciiTheme="minorHAnsi" w:hAnsiTheme="minorHAnsi" w:cstheme="minorHAnsi"/>
          <w:sz w:val="22"/>
          <w:szCs w:val="22"/>
        </w:rPr>
        <w:tab/>
      </w:r>
    </w:p>
    <w:p w14:paraId="0AED99C5" w14:textId="77777777" w:rsidR="00496862" w:rsidRPr="00C11EAA" w:rsidRDefault="00496862" w:rsidP="003952E5">
      <w:pPr>
        <w:rPr>
          <w:rFonts w:asciiTheme="minorHAnsi" w:hAnsiTheme="minorHAnsi" w:cstheme="minorHAnsi"/>
          <w:sz w:val="22"/>
          <w:szCs w:val="22"/>
        </w:rPr>
      </w:pPr>
    </w:p>
    <w:p w14:paraId="15AD2BEA" w14:textId="77777777" w:rsidR="000459BD"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ab/>
      </w:r>
    </w:p>
    <w:p w14:paraId="05BA588D" w14:textId="77777777" w:rsidR="000459BD" w:rsidRPr="00C11EAA" w:rsidRDefault="000459BD" w:rsidP="003952E5">
      <w:pPr>
        <w:rPr>
          <w:rFonts w:asciiTheme="minorHAnsi" w:hAnsiTheme="minorHAnsi" w:cstheme="minorHAnsi"/>
          <w:sz w:val="22"/>
          <w:szCs w:val="22"/>
        </w:rPr>
      </w:pPr>
    </w:p>
    <w:p w14:paraId="346A9522" w14:textId="77777777" w:rsidR="000459BD" w:rsidRPr="00C11EAA" w:rsidRDefault="000459BD" w:rsidP="003952E5">
      <w:pPr>
        <w:rPr>
          <w:rFonts w:asciiTheme="minorHAnsi" w:hAnsiTheme="minorHAnsi" w:cstheme="minorHAnsi"/>
          <w:sz w:val="22"/>
          <w:szCs w:val="22"/>
        </w:rPr>
      </w:pPr>
    </w:p>
    <w:p w14:paraId="5830C3A0" w14:textId="58E3C0DC"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ab/>
      </w:r>
      <w:r w:rsidRPr="00C11EAA">
        <w:rPr>
          <w:rFonts w:asciiTheme="minorHAnsi" w:hAnsiTheme="minorHAnsi" w:cstheme="minorHAnsi"/>
          <w:sz w:val="22"/>
          <w:szCs w:val="22"/>
        </w:rPr>
        <w:tab/>
      </w:r>
      <w:r w:rsidRPr="00C11EAA">
        <w:rPr>
          <w:rFonts w:asciiTheme="minorHAnsi" w:hAnsiTheme="minorHAnsi" w:cstheme="minorHAnsi"/>
          <w:sz w:val="22"/>
          <w:szCs w:val="22"/>
        </w:rPr>
        <w:tab/>
      </w:r>
      <w:r w:rsidRPr="00C11EAA">
        <w:rPr>
          <w:rFonts w:asciiTheme="minorHAnsi" w:hAnsiTheme="minorHAnsi" w:cstheme="minorHAnsi"/>
          <w:sz w:val="22"/>
          <w:szCs w:val="22"/>
        </w:rPr>
        <w:tab/>
      </w:r>
      <w:r w:rsidRPr="00C11EAA">
        <w:rPr>
          <w:rFonts w:asciiTheme="minorHAnsi" w:hAnsiTheme="minorHAnsi" w:cstheme="minorHAnsi"/>
          <w:sz w:val="22"/>
          <w:szCs w:val="22"/>
        </w:rPr>
        <w:tab/>
      </w:r>
      <w:r w:rsidRPr="00C11EAA">
        <w:rPr>
          <w:rFonts w:asciiTheme="minorHAnsi" w:hAnsiTheme="minorHAnsi" w:cstheme="minorHAnsi"/>
          <w:sz w:val="22"/>
          <w:szCs w:val="22"/>
        </w:rPr>
        <w:tab/>
      </w:r>
    </w:p>
    <w:p w14:paraId="61CDBFA4" w14:textId="77777777" w:rsidR="003952E5" w:rsidRPr="00C11EAA" w:rsidRDefault="003952E5" w:rsidP="00496862">
      <w:pPr>
        <w:pStyle w:val="Heading1"/>
        <w:keepLines w:val="0"/>
        <w:numPr>
          <w:ilvl w:val="0"/>
          <w:numId w:val="14"/>
        </w:numPr>
        <w:spacing w:before="240" w:after="60"/>
        <w:ind w:left="426"/>
        <w:rPr>
          <w:rFonts w:asciiTheme="minorHAnsi" w:hAnsiTheme="minorHAnsi" w:cstheme="minorHAnsi"/>
          <w:color w:val="auto"/>
        </w:rPr>
      </w:pPr>
      <w:bookmarkStart w:id="2" w:name="_Toc33084546"/>
      <w:r w:rsidRPr="00C11EAA">
        <w:rPr>
          <w:rFonts w:asciiTheme="minorHAnsi" w:hAnsiTheme="minorHAnsi" w:cstheme="minorHAnsi"/>
          <w:color w:val="auto"/>
        </w:rPr>
        <w:t>Regulatory information</w:t>
      </w:r>
      <w:bookmarkEnd w:id="2"/>
    </w:p>
    <w:p w14:paraId="2D3DF3B6"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 xml:space="preserve">The parties acknowledge that CG shall be the Sponsor of the relevant clinical trial. Thus, will perform all the obligations and responsibilities of a CG as set out in ICH Good Clinical Practice Guidelines and the Medicine for Human Use (Clinical Trials) Regulations 2004 (SI 2004/1031) as amended from time to time. </w:t>
      </w:r>
    </w:p>
    <w:p w14:paraId="3CBB4DA2" w14:textId="77777777" w:rsidR="003952E5" w:rsidRPr="00C11EAA" w:rsidRDefault="003952E5" w:rsidP="003952E5">
      <w:pPr>
        <w:rPr>
          <w:rFonts w:asciiTheme="minorHAnsi" w:hAnsiTheme="minorHAnsi" w:cstheme="minorHAnsi"/>
          <w:sz w:val="22"/>
          <w:szCs w:val="22"/>
        </w:rPr>
      </w:pPr>
    </w:p>
    <w:p w14:paraId="789E0262"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 xml:space="preserve">The CG shall ensure that the clinical trial is conducted according to all applicable legal requirements and in accordance with established ethical, </w:t>
      </w:r>
      <w:proofErr w:type="gramStart"/>
      <w:r w:rsidRPr="00C11EAA">
        <w:rPr>
          <w:rFonts w:asciiTheme="minorHAnsi" w:hAnsiTheme="minorHAnsi" w:cstheme="minorHAnsi"/>
          <w:sz w:val="22"/>
          <w:szCs w:val="22"/>
        </w:rPr>
        <w:t>medical</w:t>
      </w:r>
      <w:proofErr w:type="gramEnd"/>
      <w:r w:rsidRPr="00C11EAA">
        <w:rPr>
          <w:rFonts w:asciiTheme="minorHAnsi" w:hAnsiTheme="minorHAnsi" w:cstheme="minorHAnsi"/>
          <w:sz w:val="22"/>
          <w:szCs w:val="22"/>
        </w:rPr>
        <w:t xml:space="preserve"> and scientific standards, including without limitation the ICH requirements for Good Clinical Practice and the Declaration of Helsinki 1996. The CG shall obtain, or procure that other trial sites shall obtain, appropriate clinical trial authorisation from the relevant Competent Authorities for the use of the Drug Products in the clinical trial as per the applicable and relevant guidelines, directive, </w:t>
      </w:r>
      <w:proofErr w:type="gramStart"/>
      <w:r w:rsidRPr="00C11EAA">
        <w:rPr>
          <w:rFonts w:asciiTheme="minorHAnsi" w:hAnsiTheme="minorHAnsi" w:cstheme="minorHAnsi"/>
          <w:sz w:val="22"/>
          <w:szCs w:val="22"/>
        </w:rPr>
        <w:t>statute</w:t>
      </w:r>
      <w:proofErr w:type="gramEnd"/>
      <w:r w:rsidRPr="00C11EAA">
        <w:rPr>
          <w:rFonts w:asciiTheme="minorHAnsi" w:hAnsiTheme="minorHAnsi" w:cstheme="minorHAnsi"/>
          <w:sz w:val="22"/>
          <w:szCs w:val="22"/>
        </w:rPr>
        <w:t xml:space="preserve"> and regulations.</w:t>
      </w:r>
    </w:p>
    <w:p w14:paraId="60CE7531" w14:textId="77777777" w:rsidR="003952E5" w:rsidRPr="00C11EAA" w:rsidRDefault="003952E5" w:rsidP="003952E5">
      <w:pPr>
        <w:rPr>
          <w:rFonts w:asciiTheme="minorHAnsi" w:hAnsiTheme="minorHAnsi" w:cstheme="minorHAnsi"/>
          <w:sz w:val="22"/>
          <w:szCs w:val="22"/>
        </w:rPr>
      </w:pPr>
    </w:p>
    <w:p w14:paraId="6B72C1EC"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The CG shall ensure that the trial is approved by the relevant research ethics committee(s) before the trial commences.</w:t>
      </w:r>
    </w:p>
    <w:p w14:paraId="2C8674DE" w14:textId="77777777" w:rsidR="003952E5" w:rsidRPr="00C11EAA" w:rsidRDefault="003952E5" w:rsidP="003952E5">
      <w:pPr>
        <w:rPr>
          <w:rFonts w:asciiTheme="minorHAnsi" w:hAnsiTheme="minorHAnsi" w:cstheme="minorHAnsi"/>
          <w:sz w:val="22"/>
          <w:szCs w:val="22"/>
        </w:rPr>
      </w:pPr>
    </w:p>
    <w:p w14:paraId="3D3E457C"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 xml:space="preserve">The CG bears the sole responsibility for the use of the Drug Products in clinical trials independent from the localisation of execution, except for liability arising from the acts or omissions of other parties such as failure to manufacture or distribute the Drug Product in accordance with GMP or GDP or inherent defects or errors in the manufacture of the Drug Product. </w:t>
      </w:r>
    </w:p>
    <w:p w14:paraId="18FC81E9" w14:textId="77777777" w:rsidR="003952E5" w:rsidRPr="00C11EAA" w:rsidRDefault="003952E5" w:rsidP="003952E5">
      <w:pPr>
        <w:rPr>
          <w:rFonts w:asciiTheme="minorHAnsi" w:hAnsiTheme="minorHAnsi" w:cstheme="minorHAnsi"/>
          <w:sz w:val="22"/>
          <w:szCs w:val="22"/>
        </w:rPr>
      </w:pPr>
    </w:p>
    <w:p w14:paraId="2A1095A6"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CAM and CAI have the full capability and appropriate licences for manufacture, packaging, labelling and QP release, importation including QP oversight of the Drug Product(s) as described in Appendix 1 of this agreement and as required for this clinical trial.  Any wholesaling, manufacturing, packaging, labelling and distribution services will be at all times processed and controlled in compliance with the appropriate regulations, where applicable, for Good Manufacturing Practices, Good Distribution Practices, Good Clinical Practices for medicinal products for human use.</w:t>
      </w:r>
    </w:p>
    <w:p w14:paraId="5949B827" w14:textId="77777777" w:rsidR="003952E5" w:rsidRPr="00C11EAA" w:rsidRDefault="003952E5" w:rsidP="00496862">
      <w:pPr>
        <w:pStyle w:val="Heading1"/>
        <w:keepLines w:val="0"/>
        <w:numPr>
          <w:ilvl w:val="0"/>
          <w:numId w:val="14"/>
        </w:numPr>
        <w:spacing w:before="240" w:after="60"/>
        <w:ind w:left="426"/>
        <w:rPr>
          <w:rFonts w:asciiTheme="minorHAnsi" w:hAnsiTheme="minorHAnsi" w:cstheme="minorHAnsi"/>
          <w:color w:val="auto"/>
        </w:rPr>
      </w:pPr>
      <w:bookmarkStart w:id="3" w:name="_Toc33084547"/>
      <w:r w:rsidRPr="00C11EAA">
        <w:rPr>
          <w:rFonts w:asciiTheme="minorHAnsi" w:hAnsiTheme="minorHAnsi" w:cstheme="minorHAnsi"/>
          <w:color w:val="auto"/>
        </w:rPr>
        <w:t>Deviations</w:t>
      </w:r>
      <w:bookmarkEnd w:id="3"/>
    </w:p>
    <w:p w14:paraId="7C2A8881"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CAM and CAI must without delay notify the CG in writing of all deviations from procedures or specifications that can be of any risk to the safety of the patient or the quality of the product.</w:t>
      </w:r>
    </w:p>
    <w:p w14:paraId="06C3C2FD" w14:textId="77777777" w:rsidR="003952E5" w:rsidRPr="00C11EAA" w:rsidRDefault="003952E5" w:rsidP="003952E5">
      <w:pPr>
        <w:rPr>
          <w:rFonts w:asciiTheme="minorHAnsi" w:eastAsia="Calibri" w:hAnsiTheme="minorHAnsi" w:cstheme="minorHAnsi"/>
          <w:sz w:val="12"/>
        </w:rPr>
      </w:pPr>
    </w:p>
    <w:p w14:paraId="1F1C1CC8"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Results of any investigations and a proposal for corrective and preventive actions to be taken must be provided in writing to the CG. The documentation will be retained as part of the Batch Documentation for the batch affected.</w:t>
      </w:r>
    </w:p>
    <w:p w14:paraId="1488F954" w14:textId="77777777" w:rsidR="003952E5" w:rsidRPr="00C11EAA" w:rsidRDefault="003952E5" w:rsidP="00496862">
      <w:pPr>
        <w:pStyle w:val="Heading1"/>
        <w:keepLines w:val="0"/>
        <w:numPr>
          <w:ilvl w:val="0"/>
          <w:numId w:val="14"/>
        </w:numPr>
        <w:spacing w:before="240" w:after="60"/>
        <w:ind w:left="426"/>
        <w:rPr>
          <w:rFonts w:asciiTheme="minorHAnsi" w:hAnsiTheme="minorHAnsi" w:cstheme="minorHAnsi"/>
          <w:color w:val="auto"/>
        </w:rPr>
      </w:pPr>
      <w:bookmarkStart w:id="4" w:name="_Toc33084548"/>
      <w:r w:rsidRPr="00C11EAA">
        <w:rPr>
          <w:rFonts w:asciiTheme="minorHAnsi" w:hAnsiTheme="minorHAnsi" w:cstheme="minorHAnsi"/>
          <w:color w:val="auto"/>
        </w:rPr>
        <w:t>The Technical Agreement (including termination)</w:t>
      </w:r>
      <w:bookmarkEnd w:id="4"/>
    </w:p>
    <w:p w14:paraId="65D1C8BB"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This Agreement becomes effective on the date of the final signature and shall remain valid up to 5 years (“Term”).  This agreement will be reviewed and updated every five (5) years unless the parties agree to amend the agreement prior to this with mutual consent, in writing.</w:t>
      </w:r>
    </w:p>
    <w:p w14:paraId="3C0E9722" w14:textId="77777777" w:rsidR="003952E5" w:rsidRPr="00C11EAA" w:rsidRDefault="003952E5" w:rsidP="003952E5">
      <w:pPr>
        <w:rPr>
          <w:rFonts w:asciiTheme="minorHAnsi" w:hAnsiTheme="minorHAnsi" w:cstheme="minorHAnsi"/>
          <w:sz w:val="12"/>
          <w:szCs w:val="22"/>
        </w:rPr>
      </w:pPr>
    </w:p>
    <w:p w14:paraId="16C8CE18"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Any variances from this Agreement must be in writing and approved by all Parties to this Agreement.</w:t>
      </w:r>
    </w:p>
    <w:p w14:paraId="309720EC" w14:textId="77777777" w:rsidR="003952E5" w:rsidRPr="00C11EAA" w:rsidRDefault="003952E5" w:rsidP="003952E5">
      <w:pPr>
        <w:rPr>
          <w:rFonts w:asciiTheme="minorHAnsi" w:hAnsiTheme="minorHAnsi" w:cstheme="minorHAnsi"/>
          <w:sz w:val="12"/>
          <w:szCs w:val="22"/>
        </w:rPr>
      </w:pPr>
    </w:p>
    <w:p w14:paraId="30D6CC09"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Each party may terminate this Agreement at 3 (three) months’ notice in written form to the other party.</w:t>
      </w:r>
    </w:p>
    <w:p w14:paraId="3B5E47FE" w14:textId="77777777" w:rsidR="003952E5" w:rsidRPr="00C11EAA" w:rsidRDefault="003952E5" w:rsidP="003952E5">
      <w:pPr>
        <w:rPr>
          <w:rFonts w:asciiTheme="minorHAnsi" w:hAnsiTheme="minorHAnsi" w:cstheme="minorHAnsi"/>
          <w:sz w:val="12"/>
          <w:szCs w:val="22"/>
        </w:rPr>
      </w:pPr>
    </w:p>
    <w:p w14:paraId="2AFCA322"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 xml:space="preserve">Termination of this Agreement, however caused, shall not </w:t>
      </w:r>
      <w:proofErr w:type="gramStart"/>
      <w:r w:rsidRPr="00C11EAA">
        <w:rPr>
          <w:rFonts w:asciiTheme="minorHAnsi" w:hAnsiTheme="minorHAnsi" w:cstheme="minorHAnsi"/>
          <w:sz w:val="22"/>
          <w:szCs w:val="22"/>
        </w:rPr>
        <w:t>prejudice</w:t>
      </w:r>
      <w:proofErr w:type="gramEnd"/>
      <w:r w:rsidRPr="00C11EAA">
        <w:rPr>
          <w:rFonts w:asciiTheme="minorHAnsi" w:hAnsiTheme="minorHAnsi" w:cstheme="minorHAnsi"/>
          <w:sz w:val="22"/>
          <w:szCs w:val="22"/>
        </w:rPr>
        <w:t xml:space="preserve"> or affect any rights, action or remedy which shall have accrued before termination or shall accrue thereafter to any party.</w:t>
      </w:r>
    </w:p>
    <w:p w14:paraId="390B0A3F" w14:textId="77777777" w:rsidR="003952E5" w:rsidRPr="00C11EAA" w:rsidRDefault="003952E5" w:rsidP="003952E5">
      <w:pPr>
        <w:rPr>
          <w:rFonts w:asciiTheme="minorHAnsi" w:hAnsiTheme="minorHAnsi" w:cstheme="minorHAnsi"/>
          <w:sz w:val="12"/>
          <w:szCs w:val="22"/>
        </w:rPr>
      </w:pPr>
    </w:p>
    <w:p w14:paraId="7794E3E2"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 xml:space="preserve">This Agreement may not be assigned, </w:t>
      </w:r>
      <w:proofErr w:type="gramStart"/>
      <w:r w:rsidRPr="00C11EAA">
        <w:rPr>
          <w:rFonts w:asciiTheme="minorHAnsi" w:hAnsiTheme="minorHAnsi" w:cstheme="minorHAnsi"/>
          <w:sz w:val="22"/>
          <w:szCs w:val="22"/>
        </w:rPr>
        <w:t>modified</w:t>
      </w:r>
      <w:proofErr w:type="gramEnd"/>
      <w:r w:rsidRPr="00C11EAA">
        <w:rPr>
          <w:rFonts w:asciiTheme="minorHAnsi" w:hAnsiTheme="minorHAnsi" w:cstheme="minorHAnsi"/>
          <w:sz w:val="22"/>
          <w:szCs w:val="22"/>
        </w:rPr>
        <w:t xml:space="preserve"> or amended except in writing signed by duly authorised representatives of all parties.</w:t>
      </w:r>
    </w:p>
    <w:p w14:paraId="25F73C81" w14:textId="77777777" w:rsidR="003952E5" w:rsidRPr="00C11EAA" w:rsidRDefault="003952E5" w:rsidP="003952E5">
      <w:pPr>
        <w:rPr>
          <w:rFonts w:asciiTheme="minorHAnsi" w:hAnsiTheme="minorHAnsi" w:cstheme="minorHAnsi"/>
          <w:sz w:val="12"/>
          <w:szCs w:val="22"/>
        </w:rPr>
      </w:pPr>
    </w:p>
    <w:p w14:paraId="18D8EDD1"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This Agreement and its Appendices shall be made available to the relevant authorities in the concerned countries upon their request.</w:t>
      </w:r>
    </w:p>
    <w:p w14:paraId="5528334E" w14:textId="77777777" w:rsidR="003952E5" w:rsidRPr="00C11EAA" w:rsidRDefault="003952E5" w:rsidP="003952E5">
      <w:pPr>
        <w:rPr>
          <w:rFonts w:asciiTheme="minorHAnsi" w:hAnsiTheme="minorHAnsi" w:cstheme="minorHAnsi"/>
          <w:sz w:val="12"/>
          <w:szCs w:val="22"/>
        </w:rPr>
      </w:pPr>
    </w:p>
    <w:p w14:paraId="02452303"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lastRenderedPageBreak/>
        <w:t>This Agreement must be executed in triplicate originals with each Party retaining one original for its records. Each party agrees to deliver to the other all such documents and information as may be required for the other party to perform its obligations under this Agreement.</w:t>
      </w:r>
    </w:p>
    <w:p w14:paraId="315CDE3E" w14:textId="77E811B0" w:rsidR="00496862" w:rsidRPr="00C11EAA" w:rsidRDefault="00496862" w:rsidP="003952E5">
      <w:pPr>
        <w:rPr>
          <w:rFonts w:asciiTheme="minorHAnsi" w:hAnsiTheme="minorHAnsi" w:cstheme="minorHAnsi"/>
          <w:sz w:val="22"/>
          <w:szCs w:val="22"/>
        </w:rPr>
      </w:pPr>
    </w:p>
    <w:p w14:paraId="1CFB9310" w14:textId="7A4585AE" w:rsidR="000459BD" w:rsidRPr="00C11EAA" w:rsidRDefault="000459BD" w:rsidP="003952E5">
      <w:pPr>
        <w:rPr>
          <w:rFonts w:asciiTheme="minorHAnsi" w:hAnsiTheme="minorHAnsi" w:cstheme="minorHAnsi"/>
          <w:sz w:val="22"/>
          <w:szCs w:val="22"/>
        </w:rPr>
      </w:pPr>
    </w:p>
    <w:p w14:paraId="58265F3E" w14:textId="77777777" w:rsidR="000459BD" w:rsidRPr="00C11EAA" w:rsidRDefault="000459BD" w:rsidP="003952E5">
      <w:pPr>
        <w:rPr>
          <w:rFonts w:asciiTheme="minorHAnsi" w:hAnsiTheme="minorHAnsi" w:cstheme="minorHAnsi"/>
          <w:sz w:val="22"/>
          <w:szCs w:val="22"/>
        </w:rPr>
      </w:pPr>
    </w:p>
    <w:p w14:paraId="52C6B42F" w14:textId="77777777" w:rsidR="00496862" w:rsidRPr="00C11EAA" w:rsidRDefault="00496862" w:rsidP="003952E5">
      <w:pPr>
        <w:rPr>
          <w:rFonts w:asciiTheme="minorHAnsi" w:hAnsiTheme="minorHAnsi" w:cstheme="minorHAnsi"/>
          <w:sz w:val="22"/>
          <w:szCs w:val="22"/>
        </w:rPr>
      </w:pPr>
    </w:p>
    <w:p w14:paraId="2BFB60BE" w14:textId="5320B141" w:rsidR="00496862" w:rsidRPr="00C11EAA" w:rsidRDefault="00496862" w:rsidP="003952E5">
      <w:pPr>
        <w:rPr>
          <w:rFonts w:asciiTheme="minorHAnsi" w:hAnsiTheme="minorHAnsi" w:cstheme="minorHAnsi"/>
          <w:sz w:val="22"/>
          <w:szCs w:val="22"/>
        </w:rPr>
      </w:pPr>
    </w:p>
    <w:p w14:paraId="65BB218D" w14:textId="77777777" w:rsidR="003952E5" w:rsidRPr="00C11EAA" w:rsidRDefault="003952E5" w:rsidP="00496862">
      <w:pPr>
        <w:pStyle w:val="Heading1"/>
        <w:keepLines w:val="0"/>
        <w:numPr>
          <w:ilvl w:val="0"/>
          <w:numId w:val="14"/>
        </w:numPr>
        <w:spacing w:before="0"/>
        <w:ind w:left="426"/>
        <w:jc w:val="both"/>
        <w:rPr>
          <w:rFonts w:asciiTheme="minorHAnsi" w:hAnsiTheme="minorHAnsi" w:cstheme="minorHAnsi"/>
          <w:color w:val="auto"/>
        </w:rPr>
      </w:pPr>
      <w:r w:rsidRPr="00C11EAA">
        <w:rPr>
          <w:rFonts w:asciiTheme="minorHAnsi" w:hAnsiTheme="minorHAnsi" w:cstheme="minorHAnsi"/>
          <w:color w:val="auto"/>
        </w:rPr>
        <w:t>Importation</w:t>
      </w:r>
    </w:p>
    <w:p w14:paraId="570317D5" w14:textId="77777777" w:rsidR="003952E5" w:rsidRPr="00C11EAA" w:rsidRDefault="003952E5" w:rsidP="00496862">
      <w:pPr>
        <w:jc w:val="both"/>
        <w:rPr>
          <w:rFonts w:asciiTheme="minorHAnsi" w:hAnsiTheme="minorHAnsi" w:cstheme="minorHAnsi"/>
          <w:sz w:val="22"/>
          <w:szCs w:val="22"/>
        </w:rPr>
      </w:pPr>
      <w:r w:rsidRPr="00C11EAA">
        <w:rPr>
          <w:rFonts w:asciiTheme="minorHAnsi" w:hAnsiTheme="minorHAnsi" w:cstheme="minorHAnsi"/>
          <w:sz w:val="22"/>
          <w:szCs w:val="22"/>
        </w:rPr>
        <w:t>Following manufacture and QP certification by CAM, CAI will import the IMP and perform the requisite QP oversight that the IMP has been QP certified in a listed country before making the IMP available to sites.  The specific responsibilities of the QPs at CAM and CAI may be summarised in a separate agreement between the two parties as required by the quality systems of both parties.</w:t>
      </w:r>
    </w:p>
    <w:p w14:paraId="2CB618A7" w14:textId="77777777" w:rsidR="00496862" w:rsidRPr="00C11EAA" w:rsidRDefault="00496862" w:rsidP="00496862">
      <w:pPr>
        <w:jc w:val="both"/>
        <w:rPr>
          <w:rFonts w:asciiTheme="minorHAnsi" w:hAnsiTheme="minorHAnsi" w:cstheme="minorHAnsi"/>
        </w:rPr>
      </w:pPr>
    </w:p>
    <w:p w14:paraId="60DC8313" w14:textId="77777777" w:rsidR="003952E5" w:rsidRPr="00C11EAA" w:rsidRDefault="003952E5" w:rsidP="00496862">
      <w:pPr>
        <w:pStyle w:val="Heading1"/>
        <w:keepLines w:val="0"/>
        <w:numPr>
          <w:ilvl w:val="0"/>
          <w:numId w:val="14"/>
        </w:numPr>
        <w:spacing w:before="0"/>
        <w:ind w:left="426"/>
        <w:jc w:val="both"/>
        <w:rPr>
          <w:rFonts w:asciiTheme="minorHAnsi" w:hAnsiTheme="minorHAnsi" w:cstheme="minorHAnsi"/>
          <w:color w:val="auto"/>
        </w:rPr>
      </w:pPr>
      <w:r w:rsidRPr="00C11EAA">
        <w:rPr>
          <w:rFonts w:asciiTheme="minorHAnsi" w:hAnsiTheme="minorHAnsi" w:cstheme="minorHAnsi"/>
          <w:color w:val="auto"/>
        </w:rPr>
        <w:t>Temperature Excursions</w:t>
      </w:r>
    </w:p>
    <w:p w14:paraId="069D69E4" w14:textId="77777777" w:rsidR="003952E5" w:rsidRPr="00C11EAA" w:rsidRDefault="003952E5" w:rsidP="00496862">
      <w:pPr>
        <w:jc w:val="both"/>
        <w:rPr>
          <w:rFonts w:asciiTheme="minorHAnsi" w:hAnsiTheme="minorHAnsi" w:cstheme="minorHAnsi"/>
          <w:sz w:val="22"/>
          <w:szCs w:val="22"/>
        </w:rPr>
      </w:pPr>
      <w:r w:rsidRPr="00C11EAA">
        <w:rPr>
          <w:rFonts w:asciiTheme="minorHAnsi" w:hAnsiTheme="minorHAnsi" w:cstheme="minorHAnsi"/>
          <w:sz w:val="22"/>
          <w:szCs w:val="22"/>
        </w:rPr>
        <w:t>CAM is responsible for transportation of IMP from CAM site to CAI site.  Any temperature excursions which occur up to the point of delivery to CAI is the responsibility of CAM and the impact of this excursion must be assessed by CAM with notification of outcome to CAI and CG.</w:t>
      </w:r>
    </w:p>
    <w:p w14:paraId="5FF3F836" w14:textId="77777777" w:rsidR="003952E5" w:rsidRPr="00C11EAA" w:rsidRDefault="003952E5" w:rsidP="00496862">
      <w:pPr>
        <w:jc w:val="both"/>
        <w:rPr>
          <w:rFonts w:asciiTheme="minorHAnsi" w:hAnsiTheme="minorHAnsi" w:cstheme="minorHAnsi"/>
          <w:sz w:val="22"/>
          <w:szCs w:val="22"/>
        </w:rPr>
      </w:pPr>
    </w:p>
    <w:p w14:paraId="2D862C26" w14:textId="77777777" w:rsidR="003952E5" w:rsidRPr="00C11EAA" w:rsidRDefault="003952E5" w:rsidP="00496862">
      <w:pPr>
        <w:jc w:val="both"/>
        <w:rPr>
          <w:rFonts w:asciiTheme="minorHAnsi" w:hAnsiTheme="minorHAnsi" w:cstheme="minorHAnsi"/>
          <w:sz w:val="22"/>
          <w:szCs w:val="22"/>
        </w:rPr>
      </w:pPr>
      <w:r w:rsidRPr="00C11EAA">
        <w:rPr>
          <w:rFonts w:asciiTheme="minorHAnsi" w:hAnsiTheme="minorHAnsi" w:cstheme="minorHAnsi"/>
          <w:sz w:val="22"/>
          <w:szCs w:val="22"/>
        </w:rPr>
        <w:t>CAI and CAM are jointly responsible for assessing the impact of temperature excursions during storage at CAI and onward transportation to trial sites.  The outcome must be notified to CG.</w:t>
      </w:r>
    </w:p>
    <w:p w14:paraId="0F58834D" w14:textId="77777777" w:rsidR="003952E5" w:rsidRPr="00C11EAA" w:rsidRDefault="003952E5" w:rsidP="00496862">
      <w:pPr>
        <w:jc w:val="both"/>
        <w:rPr>
          <w:rFonts w:asciiTheme="minorHAnsi" w:hAnsiTheme="minorHAnsi" w:cstheme="minorHAnsi"/>
          <w:sz w:val="22"/>
          <w:szCs w:val="22"/>
        </w:rPr>
      </w:pPr>
    </w:p>
    <w:p w14:paraId="51B1DE1D" w14:textId="77777777" w:rsidR="003952E5" w:rsidRPr="00C11EAA" w:rsidRDefault="003952E5" w:rsidP="00496862">
      <w:pPr>
        <w:jc w:val="both"/>
        <w:rPr>
          <w:rFonts w:asciiTheme="minorHAnsi" w:hAnsiTheme="minorHAnsi" w:cstheme="minorHAnsi"/>
          <w:sz w:val="22"/>
          <w:szCs w:val="22"/>
        </w:rPr>
      </w:pPr>
      <w:r w:rsidRPr="00C11EAA">
        <w:rPr>
          <w:rFonts w:asciiTheme="minorHAnsi" w:hAnsiTheme="minorHAnsi" w:cstheme="minorHAnsi"/>
          <w:sz w:val="22"/>
          <w:szCs w:val="22"/>
        </w:rPr>
        <w:t>CG is responsible for assessment of temperature excursions following delivery of IMP to site.  CAM and/or CAI should assist CG in determining the impact of any excursion through the provision of stability data.</w:t>
      </w:r>
    </w:p>
    <w:p w14:paraId="2FA2E0C4" w14:textId="77777777" w:rsidR="00496862" w:rsidRPr="00C11EAA" w:rsidRDefault="00496862" w:rsidP="00496862">
      <w:pPr>
        <w:jc w:val="both"/>
        <w:rPr>
          <w:rFonts w:asciiTheme="minorHAnsi" w:hAnsiTheme="minorHAnsi" w:cstheme="minorHAnsi"/>
          <w:sz w:val="22"/>
          <w:szCs w:val="22"/>
        </w:rPr>
      </w:pPr>
    </w:p>
    <w:p w14:paraId="16959E11" w14:textId="77777777" w:rsidR="003952E5" w:rsidRPr="00C11EAA" w:rsidRDefault="003952E5" w:rsidP="00496862">
      <w:pPr>
        <w:pStyle w:val="Heading1"/>
        <w:keepLines w:val="0"/>
        <w:numPr>
          <w:ilvl w:val="0"/>
          <w:numId w:val="14"/>
        </w:numPr>
        <w:spacing w:before="0"/>
        <w:ind w:left="426"/>
        <w:jc w:val="both"/>
        <w:rPr>
          <w:rFonts w:asciiTheme="minorHAnsi" w:hAnsiTheme="minorHAnsi" w:cstheme="minorHAnsi"/>
          <w:color w:val="auto"/>
        </w:rPr>
      </w:pPr>
      <w:r w:rsidRPr="00C11EAA">
        <w:rPr>
          <w:rFonts w:asciiTheme="minorHAnsi" w:hAnsiTheme="minorHAnsi" w:cstheme="minorHAnsi"/>
          <w:color w:val="auto"/>
        </w:rPr>
        <w:t>Documentation Practices</w:t>
      </w:r>
    </w:p>
    <w:p w14:paraId="04DDA402" w14:textId="77777777" w:rsidR="003952E5" w:rsidRPr="00C11EAA" w:rsidRDefault="003952E5" w:rsidP="00496862">
      <w:pPr>
        <w:jc w:val="both"/>
        <w:rPr>
          <w:rFonts w:asciiTheme="minorHAnsi" w:hAnsiTheme="minorHAnsi" w:cstheme="minorHAnsi"/>
          <w:sz w:val="22"/>
          <w:szCs w:val="22"/>
        </w:rPr>
      </w:pPr>
      <w:r w:rsidRPr="00C11EAA">
        <w:rPr>
          <w:rFonts w:asciiTheme="minorHAnsi" w:hAnsiTheme="minorHAnsi" w:cstheme="minorHAnsi"/>
          <w:sz w:val="22"/>
          <w:szCs w:val="22"/>
        </w:rPr>
        <w:t>Completed documentation will be archived in accordance with current regulatory guidance and retained for a period of at least 5 (five) years after completion or formal discontinuation of the last clinical trial in which the batch was used. This documentation includes, but is not limited to the following:</w:t>
      </w:r>
    </w:p>
    <w:p w14:paraId="45E98C2F" w14:textId="77777777" w:rsidR="003952E5" w:rsidRPr="00C11EAA" w:rsidRDefault="003952E5" w:rsidP="00496862">
      <w:pPr>
        <w:jc w:val="both"/>
        <w:rPr>
          <w:rFonts w:asciiTheme="minorHAnsi" w:hAnsiTheme="minorHAnsi" w:cstheme="minorHAnsi"/>
          <w:sz w:val="22"/>
          <w:szCs w:val="22"/>
        </w:rPr>
      </w:pPr>
    </w:p>
    <w:p w14:paraId="2BB3CE67" w14:textId="77777777" w:rsidR="003952E5" w:rsidRPr="00C11EAA" w:rsidRDefault="003952E5" w:rsidP="00496862">
      <w:pPr>
        <w:numPr>
          <w:ilvl w:val="0"/>
          <w:numId w:val="15"/>
        </w:numPr>
        <w:jc w:val="both"/>
        <w:rPr>
          <w:rFonts w:asciiTheme="minorHAnsi" w:hAnsiTheme="minorHAnsi" w:cstheme="minorHAnsi"/>
          <w:sz w:val="22"/>
          <w:szCs w:val="22"/>
        </w:rPr>
      </w:pPr>
      <w:r w:rsidRPr="00C11EAA">
        <w:rPr>
          <w:rFonts w:asciiTheme="minorHAnsi" w:hAnsiTheme="minorHAnsi" w:cstheme="minorHAnsi"/>
          <w:sz w:val="22"/>
          <w:szCs w:val="22"/>
        </w:rPr>
        <w:t>Batch manufacturing records</w:t>
      </w:r>
    </w:p>
    <w:p w14:paraId="2C020B67" w14:textId="77777777" w:rsidR="003952E5" w:rsidRPr="00C11EAA" w:rsidRDefault="003952E5" w:rsidP="00496862">
      <w:pPr>
        <w:numPr>
          <w:ilvl w:val="0"/>
          <w:numId w:val="15"/>
        </w:numPr>
        <w:jc w:val="both"/>
        <w:rPr>
          <w:rFonts w:asciiTheme="minorHAnsi" w:hAnsiTheme="minorHAnsi" w:cstheme="minorHAnsi"/>
          <w:sz w:val="22"/>
          <w:szCs w:val="22"/>
        </w:rPr>
      </w:pPr>
      <w:r w:rsidRPr="00C11EAA">
        <w:rPr>
          <w:rFonts w:asciiTheme="minorHAnsi" w:hAnsiTheme="minorHAnsi" w:cstheme="minorHAnsi"/>
          <w:sz w:val="22"/>
          <w:szCs w:val="22"/>
        </w:rPr>
        <w:t>Release records</w:t>
      </w:r>
    </w:p>
    <w:p w14:paraId="657C3AEB" w14:textId="77777777" w:rsidR="003952E5" w:rsidRPr="00C11EAA" w:rsidRDefault="003952E5" w:rsidP="00496862">
      <w:pPr>
        <w:numPr>
          <w:ilvl w:val="0"/>
          <w:numId w:val="15"/>
        </w:numPr>
        <w:jc w:val="both"/>
        <w:rPr>
          <w:rFonts w:asciiTheme="minorHAnsi" w:hAnsiTheme="minorHAnsi" w:cstheme="minorHAnsi"/>
          <w:sz w:val="22"/>
          <w:szCs w:val="22"/>
        </w:rPr>
      </w:pPr>
      <w:r w:rsidRPr="00C11EAA">
        <w:rPr>
          <w:rFonts w:asciiTheme="minorHAnsi" w:hAnsiTheme="minorHAnsi" w:cstheme="minorHAnsi"/>
          <w:sz w:val="22"/>
          <w:szCs w:val="22"/>
        </w:rPr>
        <w:t>Deviation reports</w:t>
      </w:r>
    </w:p>
    <w:p w14:paraId="69ED34AB" w14:textId="77777777" w:rsidR="003952E5" w:rsidRPr="00C11EAA" w:rsidRDefault="003952E5" w:rsidP="00496862">
      <w:pPr>
        <w:numPr>
          <w:ilvl w:val="0"/>
          <w:numId w:val="15"/>
        </w:numPr>
        <w:jc w:val="both"/>
        <w:rPr>
          <w:rFonts w:asciiTheme="minorHAnsi" w:hAnsiTheme="minorHAnsi" w:cstheme="minorHAnsi"/>
          <w:sz w:val="22"/>
          <w:szCs w:val="22"/>
        </w:rPr>
      </w:pPr>
      <w:r w:rsidRPr="00C11EAA">
        <w:rPr>
          <w:rFonts w:asciiTheme="minorHAnsi" w:hAnsiTheme="minorHAnsi" w:cstheme="minorHAnsi"/>
          <w:sz w:val="22"/>
          <w:szCs w:val="22"/>
        </w:rPr>
        <w:t>Secondary documentation-</w:t>
      </w:r>
      <w:proofErr w:type="gramStart"/>
      <w:r w:rsidRPr="00C11EAA">
        <w:rPr>
          <w:rFonts w:asciiTheme="minorHAnsi" w:hAnsiTheme="minorHAnsi" w:cstheme="minorHAnsi"/>
          <w:sz w:val="22"/>
          <w:szCs w:val="22"/>
        </w:rPr>
        <w:t>i.e.</w:t>
      </w:r>
      <w:proofErr w:type="gramEnd"/>
      <w:r w:rsidRPr="00C11EAA">
        <w:rPr>
          <w:rFonts w:asciiTheme="minorHAnsi" w:hAnsiTheme="minorHAnsi" w:cstheme="minorHAnsi"/>
          <w:sz w:val="22"/>
          <w:szCs w:val="22"/>
        </w:rPr>
        <w:t xml:space="preserve"> environmental monitoring results, validation data, calibration, cleaning records, maintenance records and complaint investigations data</w:t>
      </w:r>
    </w:p>
    <w:p w14:paraId="4C0A6228" w14:textId="77777777" w:rsidR="00496862" w:rsidRPr="00C11EAA" w:rsidRDefault="00496862" w:rsidP="00496862">
      <w:pPr>
        <w:ind w:left="720"/>
        <w:jc w:val="both"/>
        <w:rPr>
          <w:rFonts w:asciiTheme="minorHAnsi" w:hAnsiTheme="minorHAnsi" w:cstheme="minorHAnsi"/>
          <w:sz w:val="22"/>
          <w:szCs w:val="22"/>
        </w:rPr>
      </w:pPr>
    </w:p>
    <w:p w14:paraId="456470CC" w14:textId="77777777" w:rsidR="003952E5" w:rsidRPr="00C11EAA" w:rsidRDefault="003952E5" w:rsidP="00496862">
      <w:pPr>
        <w:pStyle w:val="Heading1"/>
        <w:keepLines w:val="0"/>
        <w:numPr>
          <w:ilvl w:val="0"/>
          <w:numId w:val="14"/>
        </w:numPr>
        <w:tabs>
          <w:tab w:val="left" w:pos="360"/>
        </w:tabs>
        <w:spacing w:before="0"/>
        <w:ind w:left="426"/>
        <w:jc w:val="both"/>
        <w:rPr>
          <w:rFonts w:asciiTheme="minorHAnsi" w:hAnsiTheme="minorHAnsi" w:cstheme="minorHAnsi"/>
          <w:color w:val="auto"/>
        </w:rPr>
      </w:pPr>
      <w:bookmarkStart w:id="5" w:name="_Toc33084550"/>
      <w:r w:rsidRPr="00C11EAA">
        <w:rPr>
          <w:rFonts w:asciiTheme="minorHAnsi" w:hAnsiTheme="minorHAnsi" w:cstheme="minorHAnsi"/>
          <w:color w:val="auto"/>
        </w:rPr>
        <w:t>Quality Control/Assurance</w:t>
      </w:r>
      <w:bookmarkEnd w:id="5"/>
    </w:p>
    <w:p w14:paraId="39481AE6" w14:textId="77777777" w:rsidR="003952E5" w:rsidRPr="00C11EAA" w:rsidRDefault="003952E5" w:rsidP="00496862">
      <w:pPr>
        <w:jc w:val="both"/>
        <w:rPr>
          <w:rFonts w:asciiTheme="minorHAnsi" w:hAnsiTheme="minorHAnsi" w:cstheme="minorHAnsi"/>
          <w:sz w:val="22"/>
          <w:szCs w:val="22"/>
        </w:rPr>
      </w:pPr>
      <w:r w:rsidRPr="00C11EAA">
        <w:rPr>
          <w:rFonts w:asciiTheme="minorHAnsi" w:hAnsiTheme="minorHAnsi" w:cstheme="minorHAnsi"/>
          <w:i/>
          <w:sz w:val="22"/>
          <w:szCs w:val="22"/>
        </w:rPr>
        <w:t xml:space="preserve">CAM and CAI </w:t>
      </w:r>
      <w:proofErr w:type="gramStart"/>
      <w:r w:rsidRPr="00C11EAA">
        <w:rPr>
          <w:rFonts w:asciiTheme="minorHAnsi" w:hAnsiTheme="minorHAnsi" w:cstheme="minorHAnsi"/>
          <w:sz w:val="22"/>
          <w:szCs w:val="22"/>
        </w:rPr>
        <w:t>holds</w:t>
      </w:r>
      <w:proofErr w:type="gramEnd"/>
      <w:r w:rsidRPr="00C11EAA">
        <w:rPr>
          <w:rFonts w:asciiTheme="minorHAnsi" w:hAnsiTheme="minorHAnsi" w:cstheme="minorHAnsi"/>
          <w:sz w:val="22"/>
          <w:szCs w:val="22"/>
        </w:rPr>
        <w:t xml:space="preserve"> a Manufacturer’s Licence from the MHRA (UK), or relevant competent authority, for the manufacture of Investigational Medicinal Products (IMP’s) authorising activity relevant to that being performed under this agreement.</w:t>
      </w:r>
    </w:p>
    <w:p w14:paraId="1E3CCCC3" w14:textId="77777777" w:rsidR="003952E5" w:rsidRPr="00C11EAA" w:rsidRDefault="003952E5" w:rsidP="00496862">
      <w:pPr>
        <w:jc w:val="both"/>
        <w:rPr>
          <w:rFonts w:asciiTheme="minorHAnsi" w:hAnsiTheme="minorHAnsi" w:cstheme="minorHAnsi"/>
          <w:sz w:val="22"/>
          <w:szCs w:val="22"/>
        </w:rPr>
      </w:pPr>
    </w:p>
    <w:p w14:paraId="1D881B33" w14:textId="77777777" w:rsidR="003952E5" w:rsidRPr="00C11EAA" w:rsidRDefault="003952E5" w:rsidP="00496862">
      <w:pPr>
        <w:jc w:val="both"/>
        <w:rPr>
          <w:rFonts w:asciiTheme="minorHAnsi" w:hAnsiTheme="minorHAnsi" w:cstheme="minorHAnsi"/>
          <w:sz w:val="22"/>
          <w:szCs w:val="22"/>
        </w:rPr>
      </w:pPr>
      <w:r w:rsidRPr="00C11EAA">
        <w:rPr>
          <w:rFonts w:asciiTheme="minorHAnsi" w:hAnsiTheme="minorHAnsi" w:cstheme="minorHAnsi"/>
          <w:sz w:val="22"/>
          <w:szCs w:val="22"/>
        </w:rPr>
        <w:t>All starting materials must be sourced from a bona fide Manufacturer or Wholesaler holding a Wholesale Distribution Authorisation (for Human Medicinal Products)</w:t>
      </w:r>
    </w:p>
    <w:p w14:paraId="09883C83" w14:textId="77777777" w:rsidR="003952E5" w:rsidRPr="00C11EAA" w:rsidRDefault="003952E5" w:rsidP="00496862">
      <w:pPr>
        <w:jc w:val="both"/>
        <w:rPr>
          <w:rFonts w:asciiTheme="minorHAnsi" w:hAnsiTheme="minorHAnsi" w:cstheme="minorHAnsi"/>
          <w:sz w:val="22"/>
          <w:szCs w:val="22"/>
        </w:rPr>
      </w:pPr>
    </w:p>
    <w:p w14:paraId="4A861DEB" w14:textId="77777777" w:rsidR="003952E5" w:rsidRPr="00C11EAA" w:rsidRDefault="003952E5" w:rsidP="00496862">
      <w:pPr>
        <w:jc w:val="both"/>
        <w:rPr>
          <w:rFonts w:asciiTheme="minorHAnsi" w:hAnsiTheme="minorHAnsi" w:cstheme="minorHAnsi"/>
          <w:sz w:val="22"/>
          <w:szCs w:val="22"/>
        </w:rPr>
      </w:pPr>
      <w:r w:rsidRPr="00C11EAA">
        <w:rPr>
          <w:rFonts w:asciiTheme="minorHAnsi" w:hAnsiTheme="minorHAnsi" w:cstheme="minorHAnsi"/>
          <w:sz w:val="22"/>
          <w:szCs w:val="22"/>
        </w:rPr>
        <w:t>Release of each batch of product must be under the authority of an authorised QP. Importation from a listed country must be performed under the oversight of an authorised QP.</w:t>
      </w:r>
    </w:p>
    <w:p w14:paraId="1636A048" w14:textId="77777777" w:rsidR="003952E5" w:rsidRPr="00C11EAA" w:rsidRDefault="003952E5" w:rsidP="00496862">
      <w:pPr>
        <w:jc w:val="both"/>
        <w:rPr>
          <w:rFonts w:asciiTheme="minorHAnsi" w:hAnsiTheme="minorHAnsi" w:cstheme="minorHAnsi"/>
          <w:sz w:val="22"/>
          <w:szCs w:val="22"/>
        </w:rPr>
      </w:pPr>
    </w:p>
    <w:p w14:paraId="48AFB0D0" w14:textId="77777777" w:rsidR="003952E5" w:rsidRPr="00C11EAA" w:rsidRDefault="003952E5" w:rsidP="00496862">
      <w:pPr>
        <w:jc w:val="both"/>
        <w:rPr>
          <w:rFonts w:asciiTheme="minorHAnsi" w:hAnsiTheme="minorHAnsi" w:cstheme="minorHAnsi"/>
          <w:sz w:val="22"/>
          <w:szCs w:val="22"/>
        </w:rPr>
      </w:pPr>
      <w:r w:rsidRPr="00C11EAA">
        <w:rPr>
          <w:rFonts w:asciiTheme="minorHAnsi" w:hAnsiTheme="minorHAnsi" w:cstheme="minorHAnsi"/>
          <w:sz w:val="22"/>
          <w:szCs w:val="22"/>
        </w:rPr>
        <w:t>CAM and CAI must maintain a suitable Pharmaceutical Quality System.</w:t>
      </w:r>
    </w:p>
    <w:p w14:paraId="171F006B" w14:textId="77777777" w:rsidR="003952E5" w:rsidRPr="00C11EAA" w:rsidRDefault="003952E5" w:rsidP="00496862">
      <w:pPr>
        <w:jc w:val="both"/>
        <w:rPr>
          <w:rFonts w:asciiTheme="minorHAnsi" w:hAnsiTheme="minorHAnsi" w:cstheme="minorHAnsi"/>
          <w:sz w:val="22"/>
          <w:szCs w:val="22"/>
        </w:rPr>
      </w:pPr>
    </w:p>
    <w:p w14:paraId="1B5FCF15" w14:textId="77777777" w:rsidR="003952E5" w:rsidRPr="00C11EAA" w:rsidRDefault="003952E5" w:rsidP="00496862">
      <w:pPr>
        <w:jc w:val="both"/>
        <w:rPr>
          <w:rFonts w:asciiTheme="minorHAnsi" w:hAnsiTheme="minorHAnsi" w:cstheme="minorHAnsi"/>
          <w:sz w:val="22"/>
          <w:szCs w:val="22"/>
        </w:rPr>
      </w:pPr>
      <w:r w:rsidRPr="00C11EAA">
        <w:rPr>
          <w:rFonts w:asciiTheme="minorHAnsi" w:hAnsiTheme="minorHAnsi" w:cstheme="minorHAnsi"/>
          <w:sz w:val="22"/>
          <w:szCs w:val="22"/>
        </w:rPr>
        <w:t>CAM must provide QP Certificates of Batch Release for each batch supplied, along with appropriate Certification to both CG and CAI for each batch certified.  CAI must provide evidence of completion of the requisite QP oversight checks for each batch imported to CG.</w:t>
      </w:r>
    </w:p>
    <w:p w14:paraId="459813AC" w14:textId="77777777" w:rsidR="00496862" w:rsidRPr="00C11EAA" w:rsidRDefault="00496862" w:rsidP="00496862">
      <w:pPr>
        <w:jc w:val="both"/>
        <w:rPr>
          <w:rFonts w:asciiTheme="minorHAnsi" w:hAnsiTheme="minorHAnsi" w:cstheme="minorHAnsi"/>
          <w:sz w:val="22"/>
          <w:szCs w:val="22"/>
        </w:rPr>
      </w:pPr>
    </w:p>
    <w:p w14:paraId="76378C6A" w14:textId="77777777" w:rsidR="00496862" w:rsidRPr="00C11EAA" w:rsidRDefault="00496862" w:rsidP="00496862">
      <w:pPr>
        <w:jc w:val="both"/>
        <w:rPr>
          <w:rFonts w:asciiTheme="minorHAnsi" w:hAnsiTheme="minorHAnsi" w:cstheme="minorHAnsi"/>
          <w:sz w:val="22"/>
          <w:szCs w:val="22"/>
        </w:rPr>
      </w:pPr>
    </w:p>
    <w:p w14:paraId="4C12C408" w14:textId="41B93776" w:rsidR="00496862" w:rsidRPr="00C11EAA" w:rsidRDefault="00496862" w:rsidP="00496862">
      <w:pPr>
        <w:jc w:val="both"/>
        <w:rPr>
          <w:rFonts w:asciiTheme="minorHAnsi" w:hAnsiTheme="minorHAnsi" w:cstheme="minorHAnsi"/>
          <w:sz w:val="22"/>
          <w:szCs w:val="22"/>
        </w:rPr>
      </w:pPr>
    </w:p>
    <w:p w14:paraId="7991832E" w14:textId="77777777" w:rsidR="000459BD" w:rsidRPr="00C11EAA" w:rsidRDefault="000459BD" w:rsidP="00496862">
      <w:pPr>
        <w:jc w:val="both"/>
        <w:rPr>
          <w:rFonts w:asciiTheme="minorHAnsi" w:hAnsiTheme="minorHAnsi" w:cstheme="minorHAnsi"/>
          <w:sz w:val="22"/>
          <w:szCs w:val="22"/>
        </w:rPr>
      </w:pPr>
    </w:p>
    <w:p w14:paraId="06F734C3" w14:textId="77777777" w:rsidR="00496862" w:rsidRPr="00C11EAA" w:rsidRDefault="00496862" w:rsidP="00496862">
      <w:pPr>
        <w:jc w:val="both"/>
        <w:rPr>
          <w:rFonts w:asciiTheme="minorHAnsi" w:hAnsiTheme="minorHAnsi" w:cstheme="minorHAnsi"/>
          <w:sz w:val="22"/>
          <w:szCs w:val="22"/>
        </w:rPr>
      </w:pPr>
    </w:p>
    <w:p w14:paraId="54AFC5C0" w14:textId="77777777" w:rsidR="00496862" w:rsidRPr="00C11EAA" w:rsidRDefault="00496862" w:rsidP="00496862">
      <w:pPr>
        <w:jc w:val="both"/>
        <w:rPr>
          <w:rFonts w:asciiTheme="minorHAnsi" w:hAnsiTheme="minorHAnsi" w:cstheme="minorHAnsi"/>
          <w:sz w:val="22"/>
          <w:szCs w:val="22"/>
        </w:rPr>
      </w:pPr>
    </w:p>
    <w:p w14:paraId="76423754" w14:textId="77777777" w:rsidR="00496862" w:rsidRPr="00C11EAA" w:rsidRDefault="00496862" w:rsidP="00496862">
      <w:pPr>
        <w:jc w:val="both"/>
        <w:rPr>
          <w:rFonts w:asciiTheme="minorHAnsi" w:hAnsiTheme="minorHAnsi" w:cstheme="minorHAnsi"/>
          <w:sz w:val="22"/>
          <w:szCs w:val="22"/>
        </w:rPr>
      </w:pPr>
    </w:p>
    <w:p w14:paraId="655196E3" w14:textId="77777777" w:rsidR="00496862" w:rsidRPr="00C11EAA" w:rsidRDefault="00496862" w:rsidP="00496862">
      <w:pPr>
        <w:jc w:val="both"/>
        <w:rPr>
          <w:rFonts w:asciiTheme="minorHAnsi" w:hAnsiTheme="minorHAnsi" w:cstheme="minorHAnsi"/>
          <w:sz w:val="22"/>
          <w:szCs w:val="22"/>
        </w:rPr>
      </w:pPr>
    </w:p>
    <w:p w14:paraId="06166899" w14:textId="77777777" w:rsidR="00496862" w:rsidRPr="00C11EAA" w:rsidRDefault="00496862" w:rsidP="00496862">
      <w:pPr>
        <w:pStyle w:val="Heading1"/>
        <w:keepLines w:val="0"/>
        <w:spacing w:before="0"/>
        <w:ind w:left="720"/>
        <w:jc w:val="both"/>
        <w:rPr>
          <w:rFonts w:asciiTheme="minorHAnsi" w:hAnsiTheme="minorHAnsi" w:cstheme="minorHAnsi"/>
          <w:color w:val="auto"/>
        </w:rPr>
      </w:pPr>
      <w:bookmarkStart w:id="6" w:name="_Toc33084551"/>
    </w:p>
    <w:p w14:paraId="24B758CD" w14:textId="77777777" w:rsidR="003952E5" w:rsidRPr="00C11EAA" w:rsidRDefault="003952E5" w:rsidP="00496862">
      <w:pPr>
        <w:pStyle w:val="Heading1"/>
        <w:keepLines w:val="0"/>
        <w:numPr>
          <w:ilvl w:val="0"/>
          <w:numId w:val="14"/>
        </w:numPr>
        <w:spacing w:before="0"/>
        <w:ind w:left="426"/>
        <w:jc w:val="both"/>
        <w:rPr>
          <w:rFonts w:asciiTheme="minorHAnsi" w:hAnsiTheme="minorHAnsi" w:cstheme="minorHAnsi"/>
          <w:color w:val="auto"/>
        </w:rPr>
      </w:pPr>
      <w:r w:rsidRPr="00C11EAA">
        <w:rPr>
          <w:rFonts w:asciiTheme="minorHAnsi" w:hAnsiTheme="minorHAnsi" w:cstheme="minorHAnsi"/>
          <w:color w:val="auto"/>
        </w:rPr>
        <w:t>Complaints</w:t>
      </w:r>
      <w:bookmarkEnd w:id="6"/>
    </w:p>
    <w:p w14:paraId="28D67230" w14:textId="77777777" w:rsidR="003952E5" w:rsidRPr="00C11EAA" w:rsidRDefault="003952E5" w:rsidP="00496862">
      <w:pPr>
        <w:jc w:val="both"/>
        <w:rPr>
          <w:rFonts w:asciiTheme="minorHAnsi" w:hAnsiTheme="minorHAnsi" w:cstheme="minorHAnsi"/>
          <w:sz w:val="22"/>
          <w:szCs w:val="22"/>
        </w:rPr>
      </w:pPr>
      <w:r w:rsidRPr="00C11EAA">
        <w:rPr>
          <w:rFonts w:asciiTheme="minorHAnsi" w:hAnsiTheme="minorHAnsi" w:cstheme="minorHAnsi"/>
          <w:sz w:val="22"/>
          <w:szCs w:val="22"/>
        </w:rPr>
        <w:t xml:space="preserve">Any complaint from CG regarding quality of supplied product must be acknowledged by </w:t>
      </w:r>
      <w:r w:rsidRPr="00C11EAA">
        <w:rPr>
          <w:rFonts w:asciiTheme="minorHAnsi" w:hAnsiTheme="minorHAnsi" w:cstheme="minorHAnsi"/>
          <w:i/>
          <w:sz w:val="22"/>
          <w:szCs w:val="22"/>
        </w:rPr>
        <w:t xml:space="preserve">CAM and/or CAI </w:t>
      </w:r>
      <w:r w:rsidRPr="00C11EAA">
        <w:rPr>
          <w:rFonts w:asciiTheme="minorHAnsi" w:hAnsiTheme="minorHAnsi" w:cstheme="minorHAnsi"/>
          <w:sz w:val="22"/>
          <w:szCs w:val="22"/>
        </w:rPr>
        <w:t>within 2 working days.</w:t>
      </w:r>
    </w:p>
    <w:p w14:paraId="45E75A61" w14:textId="77777777" w:rsidR="003952E5" w:rsidRPr="00C11EAA" w:rsidRDefault="003952E5" w:rsidP="00496862">
      <w:pPr>
        <w:jc w:val="both"/>
        <w:rPr>
          <w:rFonts w:asciiTheme="minorHAnsi" w:hAnsiTheme="minorHAnsi" w:cstheme="minorHAnsi"/>
          <w:sz w:val="22"/>
          <w:szCs w:val="22"/>
        </w:rPr>
      </w:pPr>
    </w:p>
    <w:p w14:paraId="578304E4" w14:textId="77777777" w:rsidR="003952E5" w:rsidRPr="00C11EAA" w:rsidRDefault="003952E5" w:rsidP="00496862">
      <w:pPr>
        <w:jc w:val="both"/>
        <w:rPr>
          <w:rFonts w:asciiTheme="minorHAnsi" w:hAnsiTheme="minorHAnsi" w:cstheme="minorHAnsi"/>
          <w:sz w:val="22"/>
          <w:szCs w:val="22"/>
        </w:rPr>
      </w:pPr>
      <w:r w:rsidRPr="00C11EAA">
        <w:rPr>
          <w:rFonts w:asciiTheme="minorHAnsi" w:hAnsiTheme="minorHAnsi" w:cstheme="minorHAnsi"/>
          <w:sz w:val="22"/>
          <w:szCs w:val="22"/>
        </w:rPr>
        <w:t xml:space="preserve">A report containing details of the investigation with corrective and preventative actions must be forwarded to CG within 30 working days. </w:t>
      </w:r>
      <w:r w:rsidRPr="00C11EAA">
        <w:rPr>
          <w:rFonts w:asciiTheme="minorHAnsi" w:hAnsiTheme="minorHAnsi" w:cstheme="minorHAnsi"/>
          <w:i/>
          <w:sz w:val="22"/>
          <w:szCs w:val="22"/>
        </w:rPr>
        <w:t xml:space="preserve">CAM and CAI </w:t>
      </w:r>
      <w:r w:rsidRPr="00C11EAA">
        <w:rPr>
          <w:rFonts w:asciiTheme="minorHAnsi" w:hAnsiTheme="minorHAnsi" w:cstheme="minorHAnsi"/>
          <w:sz w:val="22"/>
          <w:szCs w:val="22"/>
        </w:rPr>
        <w:t>must make every effort to complete investigations and provide feedback including actions assigned to CG in a timely manner.</w:t>
      </w:r>
    </w:p>
    <w:p w14:paraId="585F8DDF" w14:textId="77777777" w:rsidR="00496862" w:rsidRPr="00C11EAA" w:rsidRDefault="00496862" w:rsidP="00496862">
      <w:pPr>
        <w:jc w:val="both"/>
        <w:rPr>
          <w:rFonts w:asciiTheme="minorHAnsi" w:hAnsiTheme="minorHAnsi" w:cstheme="minorHAnsi"/>
          <w:sz w:val="22"/>
          <w:szCs w:val="22"/>
        </w:rPr>
      </w:pPr>
    </w:p>
    <w:p w14:paraId="64D28531" w14:textId="77777777" w:rsidR="003952E5" w:rsidRPr="00C11EAA" w:rsidRDefault="003952E5" w:rsidP="00496862">
      <w:pPr>
        <w:pStyle w:val="Heading1"/>
        <w:keepLines w:val="0"/>
        <w:numPr>
          <w:ilvl w:val="0"/>
          <w:numId w:val="14"/>
        </w:numPr>
        <w:spacing w:before="0"/>
        <w:ind w:left="426"/>
        <w:jc w:val="both"/>
        <w:rPr>
          <w:rFonts w:asciiTheme="minorHAnsi" w:hAnsiTheme="minorHAnsi" w:cstheme="minorHAnsi"/>
          <w:color w:val="auto"/>
        </w:rPr>
      </w:pPr>
      <w:bookmarkStart w:id="7" w:name="_Toc33084552"/>
      <w:r w:rsidRPr="00C11EAA">
        <w:rPr>
          <w:rFonts w:asciiTheme="minorHAnsi" w:hAnsiTheme="minorHAnsi" w:cstheme="minorHAnsi"/>
          <w:color w:val="auto"/>
        </w:rPr>
        <w:t>Recall and Returns</w:t>
      </w:r>
      <w:bookmarkEnd w:id="7"/>
    </w:p>
    <w:p w14:paraId="7B4C9931" w14:textId="77777777" w:rsidR="003952E5" w:rsidRPr="00C11EAA" w:rsidRDefault="003952E5" w:rsidP="00496862">
      <w:pPr>
        <w:jc w:val="both"/>
        <w:rPr>
          <w:rFonts w:asciiTheme="minorHAnsi" w:hAnsiTheme="minorHAnsi" w:cstheme="minorHAnsi"/>
          <w:sz w:val="22"/>
          <w:szCs w:val="22"/>
        </w:rPr>
      </w:pPr>
      <w:r w:rsidRPr="00C11EAA">
        <w:rPr>
          <w:rFonts w:asciiTheme="minorHAnsi" w:hAnsiTheme="minorHAnsi" w:cstheme="minorHAnsi"/>
          <w:sz w:val="22"/>
          <w:szCs w:val="22"/>
        </w:rPr>
        <w:t>CAM and CAI must notify CG of any issue which may result in recall or near miss relating to the drug product(s) specified in this Agreement, including any starting materials.</w:t>
      </w:r>
    </w:p>
    <w:p w14:paraId="449DD853" w14:textId="77777777" w:rsidR="003952E5" w:rsidRPr="00C11EAA" w:rsidRDefault="003952E5" w:rsidP="00496862">
      <w:pPr>
        <w:jc w:val="both"/>
        <w:rPr>
          <w:rFonts w:asciiTheme="minorHAnsi" w:hAnsiTheme="minorHAnsi" w:cstheme="minorHAnsi"/>
          <w:sz w:val="22"/>
          <w:szCs w:val="22"/>
        </w:rPr>
      </w:pPr>
    </w:p>
    <w:p w14:paraId="7680B4CD" w14:textId="77777777" w:rsidR="003952E5" w:rsidRPr="00C11EAA" w:rsidRDefault="003952E5" w:rsidP="00496862">
      <w:pPr>
        <w:jc w:val="both"/>
        <w:rPr>
          <w:rFonts w:asciiTheme="minorHAnsi" w:hAnsiTheme="minorHAnsi" w:cstheme="minorHAnsi"/>
          <w:sz w:val="22"/>
          <w:szCs w:val="22"/>
        </w:rPr>
      </w:pPr>
      <w:r w:rsidRPr="00C11EAA">
        <w:rPr>
          <w:rFonts w:asciiTheme="minorHAnsi" w:hAnsiTheme="minorHAnsi" w:cstheme="minorHAnsi"/>
          <w:sz w:val="22"/>
          <w:szCs w:val="22"/>
        </w:rPr>
        <w:t>CG must co-ordinate and document the recall process and is responsible for co-ordination and disposal of all products returned by sites.  CAM and CAI must cooperate and facilitate any recall decision by CG.</w:t>
      </w:r>
    </w:p>
    <w:p w14:paraId="42A515B5" w14:textId="77777777" w:rsidR="003952E5" w:rsidRPr="00C11EAA" w:rsidRDefault="003952E5" w:rsidP="00496862">
      <w:pPr>
        <w:jc w:val="both"/>
        <w:rPr>
          <w:rFonts w:asciiTheme="minorHAnsi" w:hAnsiTheme="minorHAnsi" w:cstheme="minorHAnsi"/>
          <w:sz w:val="22"/>
          <w:szCs w:val="22"/>
        </w:rPr>
      </w:pPr>
    </w:p>
    <w:p w14:paraId="523E96B2" w14:textId="77777777" w:rsidR="003952E5" w:rsidRPr="00C11EAA" w:rsidRDefault="003952E5" w:rsidP="00496862">
      <w:pPr>
        <w:jc w:val="both"/>
        <w:rPr>
          <w:rFonts w:asciiTheme="minorHAnsi" w:hAnsiTheme="minorHAnsi" w:cstheme="minorHAnsi"/>
          <w:sz w:val="22"/>
          <w:szCs w:val="22"/>
        </w:rPr>
      </w:pPr>
      <w:r w:rsidRPr="00C11EAA">
        <w:rPr>
          <w:rFonts w:asciiTheme="minorHAnsi" w:hAnsiTheme="minorHAnsi" w:cstheme="minorHAnsi"/>
          <w:sz w:val="22"/>
          <w:szCs w:val="22"/>
        </w:rPr>
        <w:t xml:space="preserve">CAM and CAI </w:t>
      </w:r>
      <w:proofErr w:type="gramStart"/>
      <w:r w:rsidRPr="00C11EAA">
        <w:rPr>
          <w:rFonts w:asciiTheme="minorHAnsi" w:hAnsiTheme="minorHAnsi" w:cstheme="minorHAnsi"/>
          <w:sz w:val="22"/>
          <w:szCs w:val="22"/>
        </w:rPr>
        <w:t>maintains</w:t>
      </w:r>
      <w:proofErr w:type="gramEnd"/>
      <w:r w:rsidRPr="00C11EAA">
        <w:rPr>
          <w:rFonts w:asciiTheme="minorHAnsi" w:hAnsiTheme="minorHAnsi" w:cstheme="minorHAnsi"/>
          <w:sz w:val="22"/>
          <w:szCs w:val="22"/>
        </w:rPr>
        <w:t xml:space="preserve"> the right to notify the relevant regulatory authority of potential recall situations where they believe this is the correct course of action but is not agreed by the CG.</w:t>
      </w:r>
    </w:p>
    <w:p w14:paraId="4628119E" w14:textId="77777777" w:rsidR="00496862" w:rsidRPr="00C11EAA" w:rsidRDefault="00496862" w:rsidP="00496862">
      <w:pPr>
        <w:jc w:val="both"/>
        <w:rPr>
          <w:rFonts w:asciiTheme="minorHAnsi" w:hAnsiTheme="minorHAnsi" w:cstheme="minorHAnsi"/>
          <w:sz w:val="22"/>
          <w:szCs w:val="22"/>
        </w:rPr>
      </w:pPr>
    </w:p>
    <w:p w14:paraId="0A38A3E8" w14:textId="77777777" w:rsidR="003952E5" w:rsidRPr="00C11EAA" w:rsidRDefault="003952E5" w:rsidP="00496862">
      <w:pPr>
        <w:pStyle w:val="Heading1"/>
        <w:keepLines w:val="0"/>
        <w:numPr>
          <w:ilvl w:val="0"/>
          <w:numId w:val="14"/>
        </w:numPr>
        <w:spacing w:before="0"/>
        <w:ind w:left="426"/>
        <w:jc w:val="both"/>
        <w:rPr>
          <w:rFonts w:asciiTheme="minorHAnsi" w:hAnsiTheme="minorHAnsi" w:cstheme="minorHAnsi"/>
          <w:color w:val="auto"/>
        </w:rPr>
      </w:pPr>
      <w:bookmarkStart w:id="8" w:name="_Toc33084553"/>
      <w:r w:rsidRPr="00C11EAA">
        <w:rPr>
          <w:rFonts w:asciiTheme="minorHAnsi" w:hAnsiTheme="minorHAnsi" w:cstheme="minorHAnsi"/>
          <w:color w:val="auto"/>
        </w:rPr>
        <w:t>Audit</w:t>
      </w:r>
      <w:bookmarkEnd w:id="8"/>
      <w:r w:rsidRPr="00C11EAA">
        <w:rPr>
          <w:rFonts w:asciiTheme="minorHAnsi" w:hAnsiTheme="minorHAnsi" w:cstheme="minorHAnsi"/>
          <w:color w:val="auto"/>
        </w:rPr>
        <w:t xml:space="preserve"> </w:t>
      </w:r>
    </w:p>
    <w:p w14:paraId="39F4B607" w14:textId="77777777" w:rsidR="003952E5" w:rsidRPr="00C11EAA" w:rsidRDefault="003952E5" w:rsidP="00496862">
      <w:pPr>
        <w:jc w:val="both"/>
        <w:rPr>
          <w:rFonts w:asciiTheme="minorHAnsi" w:hAnsiTheme="minorHAnsi" w:cstheme="minorHAnsi"/>
          <w:sz w:val="22"/>
          <w:szCs w:val="22"/>
        </w:rPr>
      </w:pPr>
      <w:r w:rsidRPr="00C11EAA">
        <w:rPr>
          <w:rFonts w:asciiTheme="minorHAnsi" w:hAnsiTheme="minorHAnsi" w:cstheme="minorHAnsi"/>
          <w:sz w:val="22"/>
          <w:szCs w:val="22"/>
        </w:rPr>
        <w:t xml:space="preserve">CG or their representative is entitled to conduct a routine audit of CAM and CAI facilities relevant for the services detailed in this agreement on a 2 yearly basis.  Dates for routine audits should be mutually agreed at least 4 weeks in advance.  </w:t>
      </w:r>
    </w:p>
    <w:p w14:paraId="7BF7ED9A" w14:textId="77777777" w:rsidR="00496862" w:rsidRPr="00C11EAA" w:rsidRDefault="00496862" w:rsidP="00496862">
      <w:pPr>
        <w:jc w:val="both"/>
        <w:rPr>
          <w:rFonts w:asciiTheme="minorHAnsi" w:hAnsiTheme="minorHAnsi" w:cstheme="minorHAnsi"/>
          <w:sz w:val="22"/>
          <w:szCs w:val="22"/>
        </w:rPr>
      </w:pPr>
    </w:p>
    <w:p w14:paraId="71631C96" w14:textId="77777777" w:rsidR="003952E5" w:rsidRPr="00C11EAA" w:rsidRDefault="003952E5" w:rsidP="00496862">
      <w:pPr>
        <w:pStyle w:val="Heading1"/>
        <w:keepLines w:val="0"/>
        <w:numPr>
          <w:ilvl w:val="0"/>
          <w:numId w:val="14"/>
        </w:numPr>
        <w:spacing w:before="0"/>
        <w:ind w:left="426"/>
        <w:jc w:val="both"/>
        <w:rPr>
          <w:rFonts w:asciiTheme="minorHAnsi" w:hAnsiTheme="minorHAnsi" w:cstheme="minorHAnsi"/>
          <w:color w:val="auto"/>
        </w:rPr>
      </w:pPr>
      <w:bookmarkStart w:id="9" w:name="_Toc33084554"/>
      <w:r w:rsidRPr="00C11EAA">
        <w:rPr>
          <w:rFonts w:asciiTheme="minorHAnsi" w:hAnsiTheme="minorHAnsi" w:cstheme="minorHAnsi"/>
          <w:color w:val="auto"/>
        </w:rPr>
        <w:t>Confidentiality</w:t>
      </w:r>
      <w:bookmarkEnd w:id="9"/>
    </w:p>
    <w:p w14:paraId="024C9936" w14:textId="77777777" w:rsidR="003952E5" w:rsidRPr="00C11EAA" w:rsidRDefault="003952E5" w:rsidP="00496862">
      <w:pPr>
        <w:jc w:val="both"/>
        <w:rPr>
          <w:rFonts w:asciiTheme="minorHAnsi" w:hAnsiTheme="minorHAnsi" w:cstheme="minorHAnsi"/>
          <w:sz w:val="22"/>
          <w:szCs w:val="22"/>
        </w:rPr>
      </w:pPr>
      <w:r w:rsidRPr="00C11EAA">
        <w:rPr>
          <w:rFonts w:asciiTheme="minorHAnsi" w:hAnsiTheme="minorHAnsi" w:cstheme="minorHAnsi"/>
          <w:sz w:val="22"/>
          <w:szCs w:val="22"/>
        </w:rPr>
        <w:t>The information contained in this agreement is confidential and must not be divulged to any other party without the permission of all signatories.</w:t>
      </w:r>
    </w:p>
    <w:p w14:paraId="4F9E63B0" w14:textId="77777777" w:rsidR="00496862" w:rsidRPr="00C11EAA" w:rsidRDefault="00496862" w:rsidP="00496862">
      <w:pPr>
        <w:jc w:val="both"/>
        <w:rPr>
          <w:rFonts w:asciiTheme="minorHAnsi" w:hAnsiTheme="minorHAnsi" w:cstheme="minorHAnsi"/>
          <w:sz w:val="22"/>
          <w:szCs w:val="22"/>
        </w:rPr>
      </w:pPr>
    </w:p>
    <w:p w14:paraId="0A634430" w14:textId="77777777" w:rsidR="003952E5" w:rsidRPr="00C11EAA" w:rsidRDefault="003952E5" w:rsidP="00496862">
      <w:pPr>
        <w:pStyle w:val="Heading1"/>
        <w:keepLines w:val="0"/>
        <w:numPr>
          <w:ilvl w:val="0"/>
          <w:numId w:val="14"/>
        </w:numPr>
        <w:spacing w:before="0"/>
        <w:ind w:left="425" w:hanging="357"/>
        <w:jc w:val="both"/>
        <w:rPr>
          <w:rFonts w:asciiTheme="minorHAnsi" w:hAnsiTheme="minorHAnsi" w:cstheme="minorHAnsi"/>
          <w:color w:val="auto"/>
        </w:rPr>
      </w:pPr>
      <w:bookmarkStart w:id="10" w:name="_Toc33084555"/>
      <w:r w:rsidRPr="00C11EAA">
        <w:rPr>
          <w:rFonts w:asciiTheme="minorHAnsi" w:hAnsiTheme="minorHAnsi" w:cstheme="minorHAnsi"/>
          <w:color w:val="auto"/>
        </w:rPr>
        <w:t>Final Provision</w:t>
      </w:r>
      <w:bookmarkEnd w:id="10"/>
    </w:p>
    <w:p w14:paraId="1D3BA97A" w14:textId="77777777" w:rsidR="003952E5" w:rsidRPr="00C11EAA" w:rsidRDefault="003952E5" w:rsidP="00496862">
      <w:pPr>
        <w:autoSpaceDE w:val="0"/>
        <w:autoSpaceDN w:val="0"/>
        <w:adjustRightInd w:val="0"/>
        <w:jc w:val="both"/>
        <w:rPr>
          <w:rFonts w:asciiTheme="minorHAnsi" w:hAnsiTheme="minorHAnsi" w:cstheme="minorHAnsi"/>
          <w:color w:val="2E2E2E"/>
          <w:sz w:val="22"/>
          <w:szCs w:val="22"/>
        </w:rPr>
      </w:pPr>
      <w:r w:rsidRPr="00C11EAA">
        <w:rPr>
          <w:rFonts w:asciiTheme="minorHAnsi" w:hAnsiTheme="minorHAnsi" w:cstheme="minorHAnsi"/>
          <w:color w:val="2E2E2E"/>
          <w:sz w:val="22"/>
          <w:szCs w:val="22"/>
        </w:rPr>
        <w:t>Amendments to this Quality Technical Agreement and its Annexes may only be carried out by mutual consent and shall be made in writing.  Any amendments to the appendices   1 to 7 may be signed for CG by a responsible Quality representative and together with the signature of CA the annexes will be binding upon the parties.</w:t>
      </w:r>
    </w:p>
    <w:p w14:paraId="14E15E1A" w14:textId="77777777" w:rsidR="003952E5" w:rsidRPr="00C11EAA" w:rsidRDefault="003952E5" w:rsidP="00496862">
      <w:pPr>
        <w:tabs>
          <w:tab w:val="left" w:pos="6345"/>
        </w:tabs>
        <w:jc w:val="both"/>
        <w:rPr>
          <w:rFonts w:asciiTheme="minorHAnsi" w:hAnsiTheme="minorHAnsi" w:cstheme="minorHAnsi"/>
        </w:rPr>
      </w:pPr>
    </w:p>
    <w:p w14:paraId="24E3C870" w14:textId="77777777" w:rsidR="003952E5" w:rsidRPr="00C11EAA" w:rsidRDefault="003952E5" w:rsidP="003952E5">
      <w:pPr>
        <w:rPr>
          <w:rFonts w:asciiTheme="minorHAnsi" w:hAnsiTheme="minorHAnsi" w:cstheme="minorHAnsi"/>
        </w:rPr>
      </w:pPr>
    </w:p>
    <w:p w14:paraId="518D44FB" w14:textId="5E626954" w:rsidR="003952E5" w:rsidRPr="00C11EAA" w:rsidRDefault="003952E5" w:rsidP="003952E5">
      <w:pPr>
        <w:pStyle w:val="Heading1"/>
        <w:rPr>
          <w:rFonts w:asciiTheme="minorHAnsi" w:hAnsiTheme="minorHAnsi" w:cstheme="minorHAnsi"/>
          <w:sz w:val="22"/>
          <w:szCs w:val="22"/>
        </w:rPr>
      </w:pPr>
      <w:r w:rsidRPr="00C11EAA">
        <w:rPr>
          <w:rFonts w:asciiTheme="minorHAnsi" w:hAnsiTheme="minorHAnsi" w:cstheme="minorHAnsi"/>
          <w:sz w:val="22"/>
          <w:szCs w:val="22"/>
        </w:rPr>
        <w:br w:type="page"/>
      </w:r>
    </w:p>
    <w:p w14:paraId="006FB1D5" w14:textId="5805E496" w:rsidR="000459BD" w:rsidRPr="00C11EAA" w:rsidRDefault="000459BD" w:rsidP="000459BD">
      <w:pPr>
        <w:rPr>
          <w:rFonts w:asciiTheme="minorHAnsi" w:hAnsiTheme="minorHAnsi" w:cstheme="minorHAnsi"/>
        </w:rPr>
      </w:pPr>
    </w:p>
    <w:p w14:paraId="751F2EC6" w14:textId="77777777" w:rsidR="000459BD" w:rsidRPr="00C11EAA" w:rsidRDefault="000459BD" w:rsidP="000459BD">
      <w:pPr>
        <w:rPr>
          <w:rFonts w:asciiTheme="minorHAnsi" w:hAnsiTheme="minorHAnsi" w:cstheme="minorHAnsi"/>
        </w:rPr>
      </w:pPr>
    </w:p>
    <w:p w14:paraId="216FB1B9" w14:textId="77777777" w:rsidR="008E43B2" w:rsidRDefault="008E43B2" w:rsidP="00203FC4">
      <w:pPr>
        <w:pStyle w:val="Heading3"/>
        <w:spacing w:before="0" w:after="0"/>
        <w:jc w:val="right"/>
        <w:rPr>
          <w:rFonts w:asciiTheme="minorHAnsi" w:hAnsiTheme="minorHAnsi" w:cstheme="minorHAnsi"/>
          <w:sz w:val="28"/>
          <w:szCs w:val="28"/>
        </w:rPr>
      </w:pPr>
      <w:bookmarkStart w:id="11" w:name="_Toc33084556"/>
      <w:bookmarkStart w:id="12" w:name="_Ref96941814"/>
    </w:p>
    <w:p w14:paraId="5C6DC16C" w14:textId="4A791036" w:rsidR="00203FC4" w:rsidRDefault="003952E5" w:rsidP="00203FC4">
      <w:pPr>
        <w:pStyle w:val="Heading3"/>
        <w:spacing w:before="0" w:after="0"/>
        <w:jc w:val="right"/>
        <w:rPr>
          <w:rFonts w:asciiTheme="minorHAnsi" w:hAnsiTheme="minorHAnsi" w:cstheme="minorHAnsi"/>
          <w:sz w:val="28"/>
          <w:szCs w:val="28"/>
        </w:rPr>
      </w:pPr>
      <w:r w:rsidRPr="00C11EAA">
        <w:rPr>
          <w:rFonts w:asciiTheme="minorHAnsi" w:hAnsiTheme="minorHAnsi" w:cstheme="minorHAnsi"/>
          <w:sz w:val="28"/>
          <w:szCs w:val="28"/>
        </w:rPr>
        <w:t>Appendix 1</w:t>
      </w:r>
    </w:p>
    <w:p w14:paraId="339C3849" w14:textId="260D0461" w:rsidR="003952E5" w:rsidRPr="00C11EAA" w:rsidRDefault="003952E5" w:rsidP="00203FC4">
      <w:pPr>
        <w:pStyle w:val="Heading3"/>
        <w:spacing w:before="0" w:after="0"/>
        <w:jc w:val="center"/>
        <w:rPr>
          <w:rFonts w:asciiTheme="minorHAnsi" w:hAnsiTheme="minorHAnsi" w:cstheme="minorHAnsi"/>
          <w:sz w:val="28"/>
          <w:szCs w:val="28"/>
        </w:rPr>
      </w:pPr>
      <w:r w:rsidRPr="00C11EAA">
        <w:rPr>
          <w:rFonts w:asciiTheme="minorHAnsi" w:hAnsiTheme="minorHAnsi" w:cstheme="minorHAnsi"/>
          <w:sz w:val="28"/>
          <w:szCs w:val="28"/>
        </w:rPr>
        <w:t>Drug products and services</w:t>
      </w:r>
      <w:bookmarkEnd w:id="11"/>
      <w:bookmarkEnd w:id="12"/>
    </w:p>
    <w:p w14:paraId="160921BE" w14:textId="77777777" w:rsidR="000459BD" w:rsidRPr="00C11EAA" w:rsidRDefault="000459BD" w:rsidP="00203FC4">
      <w:pPr>
        <w:rPr>
          <w:rFonts w:asciiTheme="minorHAnsi" w:hAnsiTheme="minorHAnsi" w:cstheme="minorHAnsi"/>
          <w:lang w:eastAsia="en-GB"/>
        </w:rPr>
      </w:pPr>
    </w:p>
    <w:p w14:paraId="0B281FF7" w14:textId="77777777" w:rsidR="003952E5" w:rsidRPr="00C11EAA" w:rsidRDefault="003952E5" w:rsidP="003952E5">
      <w:pPr>
        <w:jc w:val="center"/>
        <w:rPr>
          <w:rFonts w:asciiTheme="minorHAnsi" w:hAnsiTheme="minorHAnsi" w:cstheme="minorHAnsi"/>
          <w:sz w:val="22"/>
          <w:szCs w:val="22"/>
        </w:rPr>
      </w:pPr>
      <w:r w:rsidRPr="00C11EAA">
        <w:rPr>
          <w:rFonts w:asciiTheme="minorHAnsi" w:hAnsiTheme="minorHAnsi" w:cstheme="minorHAnsi"/>
          <w:sz w:val="22"/>
          <w:szCs w:val="22"/>
        </w:rPr>
        <w:t>This version of the Technical Agreement covers the project scope as detailed below:</w:t>
      </w:r>
    </w:p>
    <w:p w14:paraId="1D5EF93C" w14:textId="77777777" w:rsidR="003952E5" w:rsidRPr="00C11EAA" w:rsidRDefault="003952E5" w:rsidP="003952E5">
      <w:pPr>
        <w:jc w:val="center"/>
        <w:rPr>
          <w:rFonts w:asciiTheme="minorHAnsi" w:hAnsiTheme="minorHAnsi" w:cstheme="minorHAnsi"/>
          <w:b/>
          <w:i/>
          <w:sz w:val="22"/>
          <w:szCs w:val="22"/>
        </w:rPr>
      </w:pPr>
      <w:r w:rsidRPr="00C11EAA">
        <w:rPr>
          <w:rFonts w:asciiTheme="minorHAnsi" w:hAnsiTheme="minorHAnsi" w:cstheme="minorHAnsi"/>
          <w:sz w:val="22"/>
          <w:szCs w:val="22"/>
        </w:rPr>
        <w:t xml:space="preserve">Trial: </w:t>
      </w:r>
      <w:r w:rsidRPr="00C11EAA">
        <w:rPr>
          <w:rFonts w:asciiTheme="minorHAnsi" w:hAnsiTheme="minorHAnsi" w:cstheme="minorHAnsi"/>
          <w:b/>
          <w:i/>
          <w:sz w:val="22"/>
          <w:szCs w:val="22"/>
        </w:rPr>
        <w:t>Trial Name/Description</w:t>
      </w:r>
    </w:p>
    <w:p w14:paraId="5F8C369B" w14:textId="77777777" w:rsidR="003952E5" w:rsidRPr="00C11EAA" w:rsidRDefault="003952E5" w:rsidP="003952E5">
      <w:pPr>
        <w:rPr>
          <w:rFonts w:asciiTheme="minorHAnsi" w:hAnsiTheme="minorHAnsi" w:cstheme="minorHAnsi"/>
          <w:lang w:val="en-US"/>
        </w:rPr>
      </w:pPr>
    </w:p>
    <w:p w14:paraId="2117C0E9" w14:textId="6981E960" w:rsidR="003952E5" w:rsidRPr="00C11EAA" w:rsidRDefault="003952E5" w:rsidP="003952E5">
      <w:pPr>
        <w:rPr>
          <w:rFonts w:asciiTheme="minorHAnsi" w:hAnsiTheme="minorHAnsi" w:cstheme="minorHAnsi"/>
          <w:b/>
          <w:sz w:val="28"/>
          <w:szCs w:val="22"/>
        </w:rPr>
      </w:pPr>
      <w:r w:rsidRPr="00C11EAA">
        <w:rPr>
          <w:rFonts w:asciiTheme="minorHAnsi" w:hAnsiTheme="minorHAnsi" w:cstheme="minorHAnsi"/>
          <w:b/>
          <w:sz w:val="28"/>
          <w:szCs w:val="22"/>
        </w:rPr>
        <w:t>Supply of drug products:</w:t>
      </w:r>
    </w:p>
    <w:p w14:paraId="37E305C1" w14:textId="77777777" w:rsidR="000459BD" w:rsidRPr="00C11EAA" w:rsidRDefault="000459BD" w:rsidP="003952E5">
      <w:pPr>
        <w:rPr>
          <w:rFonts w:asciiTheme="minorHAnsi" w:hAnsiTheme="minorHAnsi" w:cstheme="minorHAnsi"/>
          <w:b/>
          <w:sz w:val="28"/>
          <w:szCs w:val="22"/>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1609"/>
        <w:gridCol w:w="2035"/>
        <w:gridCol w:w="1530"/>
        <w:gridCol w:w="1566"/>
        <w:gridCol w:w="1886"/>
      </w:tblGrid>
      <w:tr w:rsidR="003952E5" w:rsidRPr="00C11EAA" w14:paraId="4CEB9660" w14:textId="77777777" w:rsidTr="000459BD">
        <w:trPr>
          <w:jc w:val="center"/>
        </w:trPr>
        <w:tc>
          <w:tcPr>
            <w:tcW w:w="1334" w:type="dxa"/>
            <w:shd w:val="clear" w:color="auto" w:fill="auto"/>
            <w:vAlign w:val="center"/>
          </w:tcPr>
          <w:p w14:paraId="27507400" w14:textId="77777777" w:rsidR="003952E5" w:rsidRPr="00C11EAA" w:rsidRDefault="003952E5" w:rsidP="000459BD">
            <w:pPr>
              <w:spacing w:before="60" w:after="60" w:line="276" w:lineRule="auto"/>
              <w:ind w:left="22"/>
              <w:jc w:val="center"/>
              <w:rPr>
                <w:rFonts w:asciiTheme="minorHAnsi" w:eastAsia="Calibri" w:hAnsiTheme="minorHAnsi" w:cstheme="minorHAnsi"/>
                <w:sz w:val="20"/>
                <w:szCs w:val="22"/>
              </w:rPr>
            </w:pPr>
            <w:r w:rsidRPr="00C11EAA">
              <w:rPr>
                <w:rFonts w:asciiTheme="minorHAnsi" w:eastAsia="Calibri" w:hAnsiTheme="minorHAnsi" w:cstheme="minorHAnsi"/>
                <w:b/>
                <w:sz w:val="20"/>
                <w:szCs w:val="22"/>
              </w:rPr>
              <w:t>NAME OF IMP</w:t>
            </w:r>
          </w:p>
        </w:tc>
        <w:tc>
          <w:tcPr>
            <w:tcW w:w="1609" w:type="dxa"/>
            <w:shd w:val="clear" w:color="auto" w:fill="auto"/>
            <w:vAlign w:val="center"/>
          </w:tcPr>
          <w:p w14:paraId="547EF72B" w14:textId="77777777" w:rsidR="003952E5" w:rsidRPr="00C11EAA" w:rsidRDefault="003952E5" w:rsidP="000459BD">
            <w:pPr>
              <w:spacing w:before="60" w:after="60" w:line="276" w:lineRule="auto"/>
              <w:ind w:left="22"/>
              <w:jc w:val="center"/>
              <w:rPr>
                <w:rFonts w:asciiTheme="minorHAnsi" w:eastAsia="Calibri" w:hAnsiTheme="minorHAnsi" w:cstheme="minorHAnsi"/>
                <w:b/>
                <w:sz w:val="20"/>
                <w:szCs w:val="22"/>
              </w:rPr>
            </w:pPr>
            <w:r w:rsidRPr="00C11EAA">
              <w:rPr>
                <w:rFonts w:asciiTheme="minorHAnsi" w:eastAsia="Calibri" w:hAnsiTheme="minorHAnsi" w:cstheme="minorHAnsi"/>
                <w:b/>
                <w:sz w:val="20"/>
                <w:szCs w:val="22"/>
              </w:rPr>
              <w:t>THERAPY</w:t>
            </w:r>
          </w:p>
        </w:tc>
        <w:tc>
          <w:tcPr>
            <w:tcW w:w="2035" w:type="dxa"/>
            <w:shd w:val="clear" w:color="auto" w:fill="auto"/>
            <w:vAlign w:val="center"/>
          </w:tcPr>
          <w:p w14:paraId="25DD1E4A" w14:textId="77777777" w:rsidR="003952E5" w:rsidRPr="00C11EAA" w:rsidRDefault="003952E5" w:rsidP="000459BD">
            <w:pPr>
              <w:spacing w:before="60" w:after="60" w:line="276" w:lineRule="auto"/>
              <w:ind w:left="22"/>
              <w:jc w:val="center"/>
              <w:rPr>
                <w:rFonts w:asciiTheme="minorHAnsi" w:eastAsia="Calibri" w:hAnsiTheme="minorHAnsi" w:cstheme="minorHAnsi"/>
                <w:sz w:val="20"/>
                <w:szCs w:val="22"/>
              </w:rPr>
            </w:pPr>
            <w:r w:rsidRPr="00C11EAA">
              <w:rPr>
                <w:rFonts w:asciiTheme="minorHAnsi" w:eastAsia="Calibri" w:hAnsiTheme="minorHAnsi" w:cstheme="minorHAnsi"/>
                <w:b/>
                <w:sz w:val="20"/>
                <w:szCs w:val="22"/>
              </w:rPr>
              <w:t>MANUFACTURER</w:t>
            </w:r>
          </w:p>
        </w:tc>
        <w:tc>
          <w:tcPr>
            <w:tcW w:w="1530" w:type="dxa"/>
            <w:shd w:val="clear" w:color="auto" w:fill="auto"/>
            <w:vAlign w:val="center"/>
          </w:tcPr>
          <w:p w14:paraId="2EDFC56A" w14:textId="77777777" w:rsidR="003952E5" w:rsidRPr="00C11EAA" w:rsidRDefault="003952E5" w:rsidP="000459BD">
            <w:pPr>
              <w:spacing w:before="60" w:after="60" w:line="276" w:lineRule="auto"/>
              <w:ind w:left="22"/>
              <w:jc w:val="center"/>
              <w:rPr>
                <w:rFonts w:asciiTheme="minorHAnsi" w:eastAsia="Calibri" w:hAnsiTheme="minorHAnsi" w:cstheme="minorHAnsi"/>
                <w:b/>
                <w:sz w:val="20"/>
                <w:szCs w:val="22"/>
              </w:rPr>
            </w:pPr>
            <w:r w:rsidRPr="00C11EAA">
              <w:rPr>
                <w:rFonts w:asciiTheme="minorHAnsi" w:eastAsia="Calibri" w:hAnsiTheme="minorHAnsi" w:cstheme="minorHAnsi"/>
                <w:b/>
                <w:sz w:val="20"/>
                <w:szCs w:val="22"/>
              </w:rPr>
              <w:t>PACKAGING</w:t>
            </w:r>
          </w:p>
        </w:tc>
        <w:tc>
          <w:tcPr>
            <w:tcW w:w="1566" w:type="dxa"/>
            <w:shd w:val="clear" w:color="auto" w:fill="auto"/>
            <w:vAlign w:val="center"/>
          </w:tcPr>
          <w:p w14:paraId="59A546C0" w14:textId="77777777" w:rsidR="003952E5" w:rsidRPr="00C11EAA" w:rsidRDefault="003952E5" w:rsidP="000459BD">
            <w:pPr>
              <w:spacing w:before="60" w:after="60" w:line="276" w:lineRule="auto"/>
              <w:ind w:left="22"/>
              <w:jc w:val="center"/>
              <w:rPr>
                <w:rFonts w:asciiTheme="minorHAnsi" w:eastAsia="Calibri" w:hAnsiTheme="minorHAnsi" w:cstheme="minorHAnsi"/>
                <w:b/>
                <w:sz w:val="20"/>
                <w:szCs w:val="22"/>
              </w:rPr>
            </w:pPr>
            <w:r w:rsidRPr="00C11EAA">
              <w:rPr>
                <w:rFonts w:asciiTheme="minorHAnsi" w:eastAsia="Calibri" w:hAnsiTheme="minorHAnsi" w:cstheme="minorHAnsi"/>
                <w:b/>
                <w:sz w:val="20"/>
                <w:szCs w:val="22"/>
              </w:rPr>
              <w:t>STORAGE CONDITIONS</w:t>
            </w:r>
          </w:p>
        </w:tc>
        <w:tc>
          <w:tcPr>
            <w:tcW w:w="1886" w:type="dxa"/>
            <w:shd w:val="clear" w:color="auto" w:fill="auto"/>
            <w:vAlign w:val="center"/>
          </w:tcPr>
          <w:p w14:paraId="34982C63" w14:textId="77777777" w:rsidR="003952E5" w:rsidRPr="00C11EAA" w:rsidRDefault="003952E5" w:rsidP="000459BD">
            <w:pPr>
              <w:spacing w:before="60" w:after="60" w:line="276" w:lineRule="auto"/>
              <w:ind w:left="22"/>
              <w:jc w:val="center"/>
              <w:rPr>
                <w:rFonts w:asciiTheme="minorHAnsi" w:eastAsia="Calibri" w:hAnsiTheme="minorHAnsi" w:cstheme="minorHAnsi"/>
                <w:b/>
                <w:sz w:val="20"/>
                <w:szCs w:val="22"/>
              </w:rPr>
            </w:pPr>
            <w:r w:rsidRPr="00C11EAA">
              <w:rPr>
                <w:rFonts w:asciiTheme="minorHAnsi" w:eastAsia="Calibri" w:hAnsiTheme="minorHAnsi" w:cstheme="minorHAnsi"/>
                <w:b/>
                <w:sz w:val="20"/>
                <w:szCs w:val="22"/>
              </w:rPr>
              <w:t>QUANTITY</w:t>
            </w:r>
          </w:p>
        </w:tc>
      </w:tr>
      <w:tr w:rsidR="003952E5" w:rsidRPr="00C11EAA" w14:paraId="6CC6A74B" w14:textId="77777777" w:rsidTr="003952E5">
        <w:trPr>
          <w:jc w:val="center"/>
        </w:trPr>
        <w:tc>
          <w:tcPr>
            <w:tcW w:w="1334" w:type="dxa"/>
            <w:shd w:val="clear" w:color="auto" w:fill="auto"/>
          </w:tcPr>
          <w:p w14:paraId="04F4B480" w14:textId="77777777" w:rsidR="003952E5" w:rsidRPr="00C11EAA" w:rsidRDefault="003952E5" w:rsidP="003952E5">
            <w:pPr>
              <w:rPr>
                <w:rFonts w:asciiTheme="minorHAnsi" w:hAnsiTheme="minorHAnsi" w:cstheme="minorHAnsi"/>
                <w:sz w:val="22"/>
                <w:szCs w:val="22"/>
              </w:rPr>
            </w:pPr>
          </w:p>
        </w:tc>
        <w:tc>
          <w:tcPr>
            <w:tcW w:w="1609" w:type="dxa"/>
            <w:shd w:val="clear" w:color="auto" w:fill="auto"/>
          </w:tcPr>
          <w:p w14:paraId="3ABD3AE3" w14:textId="77777777" w:rsidR="003952E5" w:rsidRPr="00C11EAA" w:rsidRDefault="003952E5" w:rsidP="003952E5">
            <w:pPr>
              <w:rPr>
                <w:rFonts w:asciiTheme="minorHAnsi" w:hAnsiTheme="minorHAnsi" w:cstheme="minorHAnsi"/>
                <w:sz w:val="22"/>
                <w:szCs w:val="22"/>
              </w:rPr>
            </w:pPr>
          </w:p>
        </w:tc>
        <w:tc>
          <w:tcPr>
            <w:tcW w:w="2035" w:type="dxa"/>
            <w:shd w:val="clear" w:color="auto" w:fill="auto"/>
          </w:tcPr>
          <w:p w14:paraId="0888ECA3" w14:textId="77777777" w:rsidR="003952E5" w:rsidRPr="00C11EAA" w:rsidRDefault="003952E5" w:rsidP="003952E5">
            <w:pPr>
              <w:rPr>
                <w:rFonts w:asciiTheme="minorHAnsi" w:hAnsiTheme="minorHAnsi" w:cstheme="minorHAnsi"/>
                <w:sz w:val="22"/>
                <w:szCs w:val="22"/>
              </w:rPr>
            </w:pPr>
          </w:p>
        </w:tc>
        <w:tc>
          <w:tcPr>
            <w:tcW w:w="1530" w:type="dxa"/>
            <w:shd w:val="clear" w:color="auto" w:fill="auto"/>
          </w:tcPr>
          <w:p w14:paraId="07EAD859" w14:textId="77777777" w:rsidR="003952E5" w:rsidRPr="00C11EAA" w:rsidRDefault="003952E5" w:rsidP="003952E5">
            <w:pPr>
              <w:rPr>
                <w:rFonts w:asciiTheme="minorHAnsi" w:hAnsiTheme="minorHAnsi" w:cstheme="minorHAnsi"/>
                <w:sz w:val="22"/>
                <w:szCs w:val="22"/>
              </w:rPr>
            </w:pPr>
          </w:p>
        </w:tc>
        <w:tc>
          <w:tcPr>
            <w:tcW w:w="1566" w:type="dxa"/>
            <w:shd w:val="clear" w:color="auto" w:fill="auto"/>
          </w:tcPr>
          <w:p w14:paraId="577A8B79" w14:textId="77777777" w:rsidR="003952E5" w:rsidRPr="00C11EAA" w:rsidRDefault="003952E5" w:rsidP="003952E5">
            <w:pPr>
              <w:rPr>
                <w:rFonts w:asciiTheme="minorHAnsi" w:hAnsiTheme="minorHAnsi" w:cstheme="minorHAnsi"/>
                <w:sz w:val="22"/>
                <w:szCs w:val="22"/>
              </w:rPr>
            </w:pPr>
          </w:p>
        </w:tc>
        <w:tc>
          <w:tcPr>
            <w:tcW w:w="1886" w:type="dxa"/>
            <w:shd w:val="clear" w:color="auto" w:fill="auto"/>
          </w:tcPr>
          <w:p w14:paraId="13458331" w14:textId="77777777" w:rsidR="003952E5" w:rsidRPr="00C11EAA" w:rsidRDefault="003952E5" w:rsidP="003952E5">
            <w:pPr>
              <w:rPr>
                <w:rFonts w:asciiTheme="minorHAnsi" w:hAnsiTheme="minorHAnsi" w:cstheme="minorHAnsi"/>
                <w:sz w:val="22"/>
                <w:szCs w:val="22"/>
              </w:rPr>
            </w:pPr>
          </w:p>
        </w:tc>
      </w:tr>
      <w:tr w:rsidR="003952E5" w:rsidRPr="00C11EAA" w14:paraId="024FEAFD" w14:textId="77777777" w:rsidTr="003952E5">
        <w:trPr>
          <w:jc w:val="center"/>
        </w:trPr>
        <w:tc>
          <w:tcPr>
            <w:tcW w:w="1334" w:type="dxa"/>
            <w:shd w:val="clear" w:color="auto" w:fill="auto"/>
          </w:tcPr>
          <w:p w14:paraId="1C0CE6CD" w14:textId="77777777" w:rsidR="003952E5" w:rsidRPr="00C11EAA" w:rsidRDefault="003952E5" w:rsidP="003952E5">
            <w:pPr>
              <w:rPr>
                <w:rFonts w:asciiTheme="minorHAnsi" w:hAnsiTheme="minorHAnsi" w:cstheme="minorHAnsi"/>
                <w:sz w:val="22"/>
                <w:szCs w:val="22"/>
              </w:rPr>
            </w:pPr>
          </w:p>
        </w:tc>
        <w:tc>
          <w:tcPr>
            <w:tcW w:w="1609" w:type="dxa"/>
            <w:shd w:val="clear" w:color="auto" w:fill="auto"/>
          </w:tcPr>
          <w:p w14:paraId="35FF185F" w14:textId="77777777" w:rsidR="003952E5" w:rsidRPr="00C11EAA" w:rsidRDefault="003952E5" w:rsidP="003952E5">
            <w:pPr>
              <w:rPr>
                <w:rFonts w:asciiTheme="minorHAnsi" w:hAnsiTheme="minorHAnsi" w:cstheme="minorHAnsi"/>
                <w:sz w:val="22"/>
                <w:szCs w:val="22"/>
              </w:rPr>
            </w:pPr>
          </w:p>
        </w:tc>
        <w:tc>
          <w:tcPr>
            <w:tcW w:w="2035" w:type="dxa"/>
            <w:shd w:val="clear" w:color="auto" w:fill="auto"/>
          </w:tcPr>
          <w:p w14:paraId="1656BC72" w14:textId="77777777" w:rsidR="003952E5" w:rsidRPr="00C11EAA" w:rsidRDefault="003952E5" w:rsidP="003952E5">
            <w:pPr>
              <w:rPr>
                <w:rFonts w:asciiTheme="minorHAnsi" w:hAnsiTheme="minorHAnsi" w:cstheme="minorHAnsi"/>
                <w:sz w:val="22"/>
                <w:szCs w:val="22"/>
              </w:rPr>
            </w:pPr>
          </w:p>
        </w:tc>
        <w:tc>
          <w:tcPr>
            <w:tcW w:w="1530" w:type="dxa"/>
            <w:shd w:val="clear" w:color="auto" w:fill="auto"/>
          </w:tcPr>
          <w:p w14:paraId="18882347" w14:textId="77777777" w:rsidR="003952E5" w:rsidRPr="00C11EAA" w:rsidRDefault="003952E5" w:rsidP="003952E5">
            <w:pPr>
              <w:rPr>
                <w:rFonts w:asciiTheme="minorHAnsi" w:hAnsiTheme="minorHAnsi" w:cstheme="minorHAnsi"/>
                <w:sz w:val="22"/>
                <w:szCs w:val="22"/>
              </w:rPr>
            </w:pPr>
          </w:p>
        </w:tc>
        <w:tc>
          <w:tcPr>
            <w:tcW w:w="1566" w:type="dxa"/>
            <w:shd w:val="clear" w:color="auto" w:fill="auto"/>
          </w:tcPr>
          <w:p w14:paraId="39BE27AC" w14:textId="77777777" w:rsidR="003952E5" w:rsidRPr="00C11EAA" w:rsidRDefault="003952E5" w:rsidP="003952E5">
            <w:pPr>
              <w:rPr>
                <w:rFonts w:asciiTheme="minorHAnsi" w:hAnsiTheme="minorHAnsi" w:cstheme="minorHAnsi"/>
                <w:sz w:val="22"/>
                <w:szCs w:val="22"/>
              </w:rPr>
            </w:pPr>
          </w:p>
        </w:tc>
        <w:tc>
          <w:tcPr>
            <w:tcW w:w="1886" w:type="dxa"/>
            <w:shd w:val="clear" w:color="auto" w:fill="auto"/>
          </w:tcPr>
          <w:p w14:paraId="4F04B2E5" w14:textId="77777777" w:rsidR="003952E5" w:rsidRPr="00C11EAA" w:rsidRDefault="003952E5" w:rsidP="003952E5">
            <w:pPr>
              <w:rPr>
                <w:rFonts w:asciiTheme="minorHAnsi" w:hAnsiTheme="minorHAnsi" w:cstheme="minorHAnsi"/>
                <w:sz w:val="22"/>
                <w:szCs w:val="22"/>
              </w:rPr>
            </w:pPr>
          </w:p>
        </w:tc>
      </w:tr>
      <w:tr w:rsidR="003952E5" w:rsidRPr="00C11EAA" w14:paraId="4353B9B4" w14:textId="77777777" w:rsidTr="003952E5">
        <w:trPr>
          <w:jc w:val="center"/>
        </w:trPr>
        <w:tc>
          <w:tcPr>
            <w:tcW w:w="1334" w:type="dxa"/>
            <w:shd w:val="clear" w:color="auto" w:fill="auto"/>
          </w:tcPr>
          <w:p w14:paraId="4EF69FAF" w14:textId="77777777" w:rsidR="003952E5" w:rsidRPr="00C11EAA" w:rsidRDefault="003952E5" w:rsidP="003952E5">
            <w:pPr>
              <w:rPr>
                <w:rFonts w:asciiTheme="minorHAnsi" w:hAnsiTheme="minorHAnsi" w:cstheme="minorHAnsi"/>
                <w:sz w:val="22"/>
                <w:szCs w:val="22"/>
              </w:rPr>
            </w:pPr>
          </w:p>
        </w:tc>
        <w:tc>
          <w:tcPr>
            <w:tcW w:w="1609" w:type="dxa"/>
            <w:shd w:val="clear" w:color="auto" w:fill="auto"/>
          </w:tcPr>
          <w:p w14:paraId="6658EA1F" w14:textId="77777777" w:rsidR="003952E5" w:rsidRPr="00C11EAA" w:rsidRDefault="003952E5" w:rsidP="003952E5">
            <w:pPr>
              <w:rPr>
                <w:rFonts w:asciiTheme="minorHAnsi" w:hAnsiTheme="minorHAnsi" w:cstheme="minorHAnsi"/>
                <w:sz w:val="22"/>
                <w:szCs w:val="22"/>
              </w:rPr>
            </w:pPr>
          </w:p>
        </w:tc>
        <w:tc>
          <w:tcPr>
            <w:tcW w:w="2035" w:type="dxa"/>
            <w:shd w:val="clear" w:color="auto" w:fill="auto"/>
          </w:tcPr>
          <w:p w14:paraId="7C1A872B" w14:textId="77777777" w:rsidR="003952E5" w:rsidRPr="00C11EAA" w:rsidRDefault="003952E5" w:rsidP="003952E5">
            <w:pPr>
              <w:rPr>
                <w:rFonts w:asciiTheme="minorHAnsi" w:hAnsiTheme="minorHAnsi" w:cstheme="minorHAnsi"/>
                <w:sz w:val="22"/>
                <w:szCs w:val="22"/>
              </w:rPr>
            </w:pPr>
          </w:p>
        </w:tc>
        <w:tc>
          <w:tcPr>
            <w:tcW w:w="1530" w:type="dxa"/>
            <w:shd w:val="clear" w:color="auto" w:fill="auto"/>
          </w:tcPr>
          <w:p w14:paraId="20C069A5" w14:textId="77777777" w:rsidR="003952E5" w:rsidRPr="00C11EAA" w:rsidRDefault="003952E5" w:rsidP="003952E5">
            <w:pPr>
              <w:rPr>
                <w:rFonts w:asciiTheme="minorHAnsi" w:hAnsiTheme="minorHAnsi" w:cstheme="minorHAnsi"/>
                <w:sz w:val="22"/>
                <w:szCs w:val="22"/>
              </w:rPr>
            </w:pPr>
          </w:p>
        </w:tc>
        <w:tc>
          <w:tcPr>
            <w:tcW w:w="1566" w:type="dxa"/>
            <w:shd w:val="clear" w:color="auto" w:fill="auto"/>
          </w:tcPr>
          <w:p w14:paraId="10A19D82" w14:textId="77777777" w:rsidR="003952E5" w:rsidRPr="00C11EAA" w:rsidRDefault="003952E5" w:rsidP="003952E5">
            <w:pPr>
              <w:rPr>
                <w:rFonts w:asciiTheme="minorHAnsi" w:hAnsiTheme="minorHAnsi" w:cstheme="minorHAnsi"/>
                <w:sz w:val="22"/>
                <w:szCs w:val="22"/>
              </w:rPr>
            </w:pPr>
          </w:p>
        </w:tc>
        <w:tc>
          <w:tcPr>
            <w:tcW w:w="1886" w:type="dxa"/>
            <w:shd w:val="clear" w:color="auto" w:fill="auto"/>
          </w:tcPr>
          <w:p w14:paraId="23245168" w14:textId="77777777" w:rsidR="003952E5" w:rsidRPr="00C11EAA" w:rsidRDefault="003952E5" w:rsidP="003952E5">
            <w:pPr>
              <w:rPr>
                <w:rFonts w:asciiTheme="minorHAnsi" w:hAnsiTheme="minorHAnsi" w:cstheme="minorHAnsi"/>
                <w:sz w:val="22"/>
                <w:szCs w:val="22"/>
              </w:rPr>
            </w:pPr>
          </w:p>
        </w:tc>
      </w:tr>
      <w:tr w:rsidR="003952E5" w:rsidRPr="00C11EAA" w14:paraId="480B3C6F" w14:textId="77777777" w:rsidTr="003952E5">
        <w:trPr>
          <w:jc w:val="center"/>
        </w:trPr>
        <w:tc>
          <w:tcPr>
            <w:tcW w:w="1334" w:type="dxa"/>
            <w:shd w:val="clear" w:color="auto" w:fill="auto"/>
          </w:tcPr>
          <w:p w14:paraId="7E080DB2" w14:textId="77777777" w:rsidR="003952E5" w:rsidRPr="00C11EAA" w:rsidRDefault="003952E5" w:rsidP="003952E5">
            <w:pPr>
              <w:rPr>
                <w:rFonts w:asciiTheme="minorHAnsi" w:hAnsiTheme="minorHAnsi" w:cstheme="minorHAnsi"/>
                <w:sz w:val="22"/>
                <w:szCs w:val="22"/>
              </w:rPr>
            </w:pPr>
          </w:p>
        </w:tc>
        <w:tc>
          <w:tcPr>
            <w:tcW w:w="1609" w:type="dxa"/>
            <w:shd w:val="clear" w:color="auto" w:fill="auto"/>
          </w:tcPr>
          <w:p w14:paraId="160267AB" w14:textId="77777777" w:rsidR="003952E5" w:rsidRPr="00C11EAA" w:rsidRDefault="003952E5" w:rsidP="003952E5">
            <w:pPr>
              <w:rPr>
                <w:rFonts w:asciiTheme="minorHAnsi" w:hAnsiTheme="minorHAnsi" w:cstheme="minorHAnsi"/>
                <w:sz w:val="22"/>
                <w:szCs w:val="22"/>
              </w:rPr>
            </w:pPr>
          </w:p>
        </w:tc>
        <w:tc>
          <w:tcPr>
            <w:tcW w:w="2035" w:type="dxa"/>
            <w:shd w:val="clear" w:color="auto" w:fill="auto"/>
          </w:tcPr>
          <w:p w14:paraId="754FC44A" w14:textId="77777777" w:rsidR="003952E5" w:rsidRPr="00C11EAA" w:rsidRDefault="003952E5" w:rsidP="003952E5">
            <w:pPr>
              <w:rPr>
                <w:rFonts w:asciiTheme="minorHAnsi" w:hAnsiTheme="minorHAnsi" w:cstheme="minorHAnsi"/>
                <w:sz w:val="22"/>
                <w:szCs w:val="22"/>
              </w:rPr>
            </w:pPr>
          </w:p>
        </w:tc>
        <w:tc>
          <w:tcPr>
            <w:tcW w:w="1530" w:type="dxa"/>
            <w:shd w:val="clear" w:color="auto" w:fill="auto"/>
          </w:tcPr>
          <w:p w14:paraId="102A3B6E" w14:textId="77777777" w:rsidR="003952E5" w:rsidRPr="00C11EAA" w:rsidRDefault="003952E5" w:rsidP="003952E5">
            <w:pPr>
              <w:rPr>
                <w:rFonts w:asciiTheme="minorHAnsi" w:hAnsiTheme="minorHAnsi" w:cstheme="minorHAnsi"/>
                <w:sz w:val="22"/>
                <w:szCs w:val="22"/>
              </w:rPr>
            </w:pPr>
          </w:p>
        </w:tc>
        <w:tc>
          <w:tcPr>
            <w:tcW w:w="1566" w:type="dxa"/>
            <w:shd w:val="clear" w:color="auto" w:fill="auto"/>
          </w:tcPr>
          <w:p w14:paraId="3F3697D8" w14:textId="77777777" w:rsidR="003952E5" w:rsidRPr="00C11EAA" w:rsidRDefault="003952E5" w:rsidP="003952E5">
            <w:pPr>
              <w:rPr>
                <w:rFonts w:asciiTheme="minorHAnsi" w:hAnsiTheme="minorHAnsi" w:cstheme="minorHAnsi"/>
                <w:sz w:val="22"/>
                <w:szCs w:val="22"/>
              </w:rPr>
            </w:pPr>
          </w:p>
        </w:tc>
        <w:tc>
          <w:tcPr>
            <w:tcW w:w="1886" w:type="dxa"/>
            <w:shd w:val="clear" w:color="auto" w:fill="auto"/>
          </w:tcPr>
          <w:p w14:paraId="2C6C0BBE" w14:textId="77777777" w:rsidR="003952E5" w:rsidRPr="00C11EAA" w:rsidRDefault="003952E5" w:rsidP="003952E5">
            <w:pPr>
              <w:rPr>
                <w:rFonts w:asciiTheme="minorHAnsi" w:hAnsiTheme="minorHAnsi" w:cstheme="minorHAnsi"/>
                <w:sz w:val="22"/>
                <w:szCs w:val="22"/>
              </w:rPr>
            </w:pPr>
          </w:p>
        </w:tc>
      </w:tr>
    </w:tbl>
    <w:p w14:paraId="721A41F1"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 xml:space="preserve"> </w:t>
      </w:r>
    </w:p>
    <w:p w14:paraId="7460AFA9" w14:textId="77777777" w:rsidR="003952E5" w:rsidRPr="00C11EAA" w:rsidRDefault="003952E5" w:rsidP="003952E5">
      <w:pPr>
        <w:rPr>
          <w:rFonts w:asciiTheme="minorHAnsi" w:hAnsiTheme="minorHAnsi" w:cstheme="minorHAnsi"/>
          <w:sz w:val="28"/>
          <w:szCs w:val="28"/>
        </w:rPr>
      </w:pPr>
      <w:r w:rsidRPr="00C11EAA">
        <w:rPr>
          <w:rFonts w:asciiTheme="minorHAnsi" w:hAnsiTheme="minorHAnsi" w:cstheme="minorHAnsi"/>
          <w:sz w:val="22"/>
          <w:szCs w:val="22"/>
        </w:rPr>
        <w:br w:type="page"/>
      </w:r>
      <w:bookmarkStart w:id="13" w:name="_Toc33084557"/>
      <w:bookmarkStart w:id="14" w:name="_Ref96941851"/>
      <w:r w:rsidRPr="00C11EAA">
        <w:rPr>
          <w:rFonts w:asciiTheme="minorHAnsi" w:hAnsiTheme="minorHAnsi" w:cstheme="minorHAnsi"/>
          <w:sz w:val="28"/>
          <w:szCs w:val="28"/>
        </w:rPr>
        <w:lastRenderedPageBreak/>
        <w:t xml:space="preserve"> </w:t>
      </w:r>
    </w:p>
    <w:p w14:paraId="5496A6BA" w14:textId="77777777" w:rsidR="008E43B2" w:rsidRPr="008E43B2" w:rsidRDefault="008E43B2" w:rsidP="00203FC4">
      <w:pPr>
        <w:pStyle w:val="Heading3"/>
        <w:spacing w:before="0" w:after="0"/>
        <w:jc w:val="right"/>
        <w:rPr>
          <w:rFonts w:asciiTheme="minorHAnsi" w:hAnsiTheme="minorHAnsi" w:cstheme="minorHAnsi"/>
          <w:sz w:val="4"/>
          <w:szCs w:val="4"/>
        </w:rPr>
      </w:pPr>
    </w:p>
    <w:p w14:paraId="2FC705DF" w14:textId="0754A04F" w:rsidR="00203FC4" w:rsidRDefault="003952E5" w:rsidP="00203FC4">
      <w:pPr>
        <w:pStyle w:val="Heading3"/>
        <w:spacing w:before="0" w:after="0"/>
        <w:jc w:val="right"/>
        <w:rPr>
          <w:rFonts w:asciiTheme="minorHAnsi" w:hAnsiTheme="minorHAnsi" w:cstheme="minorHAnsi"/>
          <w:sz w:val="28"/>
          <w:szCs w:val="28"/>
        </w:rPr>
      </w:pPr>
      <w:r w:rsidRPr="00C11EAA">
        <w:rPr>
          <w:rFonts w:asciiTheme="minorHAnsi" w:hAnsiTheme="minorHAnsi" w:cstheme="minorHAnsi"/>
          <w:sz w:val="28"/>
          <w:szCs w:val="28"/>
        </w:rPr>
        <w:t>Appendix 2</w:t>
      </w:r>
    </w:p>
    <w:p w14:paraId="3C3FE300" w14:textId="29F64BC2" w:rsidR="003952E5" w:rsidRDefault="003952E5" w:rsidP="00203FC4">
      <w:pPr>
        <w:pStyle w:val="Heading3"/>
        <w:spacing w:before="0" w:after="0"/>
        <w:jc w:val="center"/>
        <w:rPr>
          <w:rFonts w:asciiTheme="minorHAnsi" w:hAnsiTheme="minorHAnsi" w:cstheme="minorHAnsi"/>
          <w:sz w:val="28"/>
          <w:szCs w:val="28"/>
        </w:rPr>
      </w:pPr>
      <w:r w:rsidRPr="00C11EAA">
        <w:rPr>
          <w:rFonts w:asciiTheme="minorHAnsi" w:hAnsiTheme="minorHAnsi" w:cstheme="minorHAnsi"/>
          <w:sz w:val="28"/>
          <w:szCs w:val="28"/>
        </w:rPr>
        <w:t>Responsibilities of each Party</w:t>
      </w:r>
      <w:bookmarkEnd w:id="13"/>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99"/>
        <w:gridCol w:w="1276"/>
        <w:gridCol w:w="1134"/>
        <w:gridCol w:w="1547"/>
      </w:tblGrid>
      <w:tr w:rsidR="003952E5" w:rsidRPr="00C11EAA" w14:paraId="76DBEC70" w14:textId="77777777" w:rsidTr="000459BD">
        <w:trPr>
          <w:trHeight w:val="456"/>
        </w:trPr>
        <w:tc>
          <w:tcPr>
            <w:tcW w:w="3161" w:type="pct"/>
            <w:shd w:val="clear" w:color="auto" w:fill="4F81BD"/>
            <w:vAlign w:val="center"/>
          </w:tcPr>
          <w:p w14:paraId="79F45389" w14:textId="77777777" w:rsidR="003952E5" w:rsidRPr="00C11EAA" w:rsidRDefault="003952E5" w:rsidP="003952E5">
            <w:pPr>
              <w:rPr>
                <w:rFonts w:asciiTheme="minorHAnsi" w:hAnsiTheme="minorHAnsi" w:cstheme="minorHAnsi"/>
                <w:b/>
                <w:bCs/>
                <w:color w:val="000000"/>
                <w:lang w:eastAsia="de-AT"/>
              </w:rPr>
            </w:pPr>
            <w:r w:rsidRPr="00C11EAA">
              <w:rPr>
                <w:rFonts w:asciiTheme="minorHAnsi" w:eastAsia="Calibri" w:hAnsiTheme="minorHAnsi" w:cstheme="minorHAnsi"/>
                <w:b/>
                <w:color w:val="000000"/>
                <w:sz w:val="22"/>
                <w:szCs w:val="22"/>
                <w:lang w:eastAsia="de-AT"/>
              </w:rPr>
              <w:t>Regulatory</w:t>
            </w:r>
          </w:p>
        </w:tc>
        <w:tc>
          <w:tcPr>
            <w:tcW w:w="593" w:type="pct"/>
            <w:shd w:val="clear" w:color="auto" w:fill="4F81BD"/>
            <w:vAlign w:val="center"/>
          </w:tcPr>
          <w:p w14:paraId="2D359520"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CG</w:t>
            </w:r>
          </w:p>
        </w:tc>
        <w:tc>
          <w:tcPr>
            <w:tcW w:w="527" w:type="pct"/>
            <w:shd w:val="clear" w:color="auto" w:fill="4F81BD"/>
            <w:vAlign w:val="center"/>
          </w:tcPr>
          <w:p w14:paraId="7BA6A4E5"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CAM</w:t>
            </w:r>
          </w:p>
        </w:tc>
        <w:tc>
          <w:tcPr>
            <w:tcW w:w="719" w:type="pct"/>
            <w:shd w:val="clear" w:color="auto" w:fill="4F81BD"/>
            <w:vAlign w:val="center"/>
          </w:tcPr>
          <w:p w14:paraId="4310CED7"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CAI</w:t>
            </w:r>
          </w:p>
        </w:tc>
      </w:tr>
      <w:tr w:rsidR="003952E5" w:rsidRPr="00C11EAA" w14:paraId="6A9A20B9" w14:textId="77777777" w:rsidTr="000459BD">
        <w:trPr>
          <w:trHeight w:val="456"/>
        </w:trPr>
        <w:tc>
          <w:tcPr>
            <w:tcW w:w="3161" w:type="pct"/>
            <w:vAlign w:val="center"/>
          </w:tcPr>
          <w:p w14:paraId="6E0A78D3"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Approve the technical agreement</w:t>
            </w:r>
          </w:p>
        </w:tc>
        <w:tc>
          <w:tcPr>
            <w:tcW w:w="593" w:type="pct"/>
            <w:vAlign w:val="center"/>
          </w:tcPr>
          <w:p w14:paraId="22CA2579"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527" w:type="pct"/>
            <w:vAlign w:val="center"/>
          </w:tcPr>
          <w:p w14:paraId="400C5F4F"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35B13710"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r>
      <w:tr w:rsidR="003952E5" w:rsidRPr="00C11EAA" w14:paraId="3B8277FB" w14:textId="77777777" w:rsidTr="000459BD">
        <w:trPr>
          <w:trHeight w:val="456"/>
        </w:trPr>
        <w:tc>
          <w:tcPr>
            <w:tcW w:w="3161" w:type="pct"/>
            <w:vAlign w:val="center"/>
          </w:tcPr>
          <w:p w14:paraId="35E65716"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Supply regulatory and trial specific documents required for product specification file (PSF)</w:t>
            </w:r>
          </w:p>
        </w:tc>
        <w:tc>
          <w:tcPr>
            <w:tcW w:w="593" w:type="pct"/>
            <w:vAlign w:val="center"/>
          </w:tcPr>
          <w:p w14:paraId="60A7C6D3"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527" w:type="pct"/>
            <w:vAlign w:val="center"/>
          </w:tcPr>
          <w:p w14:paraId="1F8372B5" w14:textId="77777777" w:rsidR="003952E5" w:rsidRPr="00C11EAA" w:rsidRDefault="003952E5" w:rsidP="003952E5">
            <w:pPr>
              <w:jc w:val="center"/>
              <w:rPr>
                <w:rFonts w:asciiTheme="minorHAnsi" w:hAnsiTheme="minorHAnsi" w:cstheme="minorHAnsi"/>
                <w:b/>
                <w:bCs/>
                <w:color w:val="000000"/>
                <w:lang w:eastAsia="de-AT"/>
              </w:rPr>
            </w:pPr>
          </w:p>
        </w:tc>
        <w:tc>
          <w:tcPr>
            <w:tcW w:w="719" w:type="pct"/>
            <w:vAlign w:val="center"/>
          </w:tcPr>
          <w:p w14:paraId="10D44C5E"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34539235" w14:textId="77777777" w:rsidTr="000459BD">
        <w:trPr>
          <w:trHeight w:val="456"/>
        </w:trPr>
        <w:tc>
          <w:tcPr>
            <w:tcW w:w="3161" w:type="pct"/>
            <w:vAlign w:val="center"/>
          </w:tcPr>
          <w:p w14:paraId="1741BD1D"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Obtain Clinical Trial Authorisation with competent authorities</w:t>
            </w:r>
          </w:p>
        </w:tc>
        <w:tc>
          <w:tcPr>
            <w:tcW w:w="593" w:type="pct"/>
            <w:vAlign w:val="center"/>
          </w:tcPr>
          <w:p w14:paraId="5000CEB6"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527" w:type="pct"/>
            <w:vAlign w:val="center"/>
          </w:tcPr>
          <w:p w14:paraId="4A06F967" w14:textId="77777777" w:rsidR="003952E5" w:rsidRPr="00C11EAA" w:rsidRDefault="003952E5" w:rsidP="003952E5">
            <w:pPr>
              <w:jc w:val="center"/>
              <w:rPr>
                <w:rFonts w:asciiTheme="minorHAnsi" w:hAnsiTheme="minorHAnsi" w:cstheme="minorHAnsi"/>
                <w:b/>
                <w:bCs/>
                <w:color w:val="000000"/>
                <w:lang w:eastAsia="de-AT"/>
              </w:rPr>
            </w:pPr>
          </w:p>
        </w:tc>
        <w:tc>
          <w:tcPr>
            <w:tcW w:w="719" w:type="pct"/>
            <w:vAlign w:val="center"/>
          </w:tcPr>
          <w:p w14:paraId="089AC3BB"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46BA07F7" w14:textId="77777777" w:rsidTr="000459BD">
        <w:trPr>
          <w:trHeight w:val="456"/>
        </w:trPr>
        <w:tc>
          <w:tcPr>
            <w:tcW w:w="3161" w:type="pct"/>
            <w:vAlign w:val="center"/>
          </w:tcPr>
          <w:p w14:paraId="051CDAB7"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Notify regulatory authority of changes to licences/documentation relevant to manufacture/testing of the products</w:t>
            </w:r>
          </w:p>
        </w:tc>
        <w:tc>
          <w:tcPr>
            <w:tcW w:w="593" w:type="pct"/>
            <w:vAlign w:val="center"/>
          </w:tcPr>
          <w:p w14:paraId="3EFF61B1"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527" w:type="pct"/>
            <w:vAlign w:val="center"/>
          </w:tcPr>
          <w:p w14:paraId="66539A84" w14:textId="77777777" w:rsidR="003952E5" w:rsidRPr="00C11EAA" w:rsidRDefault="003952E5" w:rsidP="003952E5">
            <w:pPr>
              <w:jc w:val="center"/>
              <w:rPr>
                <w:rFonts w:asciiTheme="minorHAnsi" w:hAnsiTheme="minorHAnsi" w:cstheme="minorHAnsi"/>
                <w:b/>
                <w:bCs/>
                <w:color w:val="000000"/>
                <w:lang w:eastAsia="de-AT"/>
              </w:rPr>
            </w:pPr>
          </w:p>
        </w:tc>
        <w:tc>
          <w:tcPr>
            <w:tcW w:w="719" w:type="pct"/>
            <w:vAlign w:val="center"/>
          </w:tcPr>
          <w:p w14:paraId="305BA447"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1F2868EC" w14:textId="77777777" w:rsidTr="000459BD">
        <w:trPr>
          <w:trHeight w:val="456"/>
        </w:trPr>
        <w:tc>
          <w:tcPr>
            <w:tcW w:w="3161" w:type="pct"/>
            <w:vAlign w:val="center"/>
          </w:tcPr>
          <w:p w14:paraId="69D07634"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 xml:space="preserve">Maintain and archive the product specification file </w:t>
            </w:r>
          </w:p>
        </w:tc>
        <w:tc>
          <w:tcPr>
            <w:tcW w:w="593" w:type="pct"/>
            <w:vAlign w:val="center"/>
          </w:tcPr>
          <w:p w14:paraId="7D53A32C"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0CA7B99C"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19885B6F"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7E1632A4" w14:textId="77777777" w:rsidTr="000459BD">
        <w:trPr>
          <w:trHeight w:val="456"/>
        </w:trPr>
        <w:tc>
          <w:tcPr>
            <w:tcW w:w="3161" w:type="pct"/>
            <w:vAlign w:val="center"/>
          </w:tcPr>
          <w:p w14:paraId="6C4DF707"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222222"/>
                <w:sz w:val="22"/>
                <w:szCs w:val="22"/>
                <w:lang w:val="en"/>
              </w:rPr>
              <w:t>Managing of investigating centers</w:t>
            </w:r>
          </w:p>
        </w:tc>
        <w:tc>
          <w:tcPr>
            <w:tcW w:w="593" w:type="pct"/>
            <w:vAlign w:val="center"/>
          </w:tcPr>
          <w:p w14:paraId="060ACAD2"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527" w:type="pct"/>
            <w:vAlign w:val="center"/>
          </w:tcPr>
          <w:p w14:paraId="671396C1" w14:textId="77777777" w:rsidR="003952E5" w:rsidRPr="00C11EAA" w:rsidRDefault="003952E5" w:rsidP="003952E5">
            <w:pPr>
              <w:jc w:val="center"/>
              <w:rPr>
                <w:rFonts w:asciiTheme="minorHAnsi" w:hAnsiTheme="minorHAnsi" w:cstheme="minorHAnsi"/>
                <w:b/>
                <w:bCs/>
                <w:color w:val="000000"/>
                <w:lang w:eastAsia="de-AT"/>
              </w:rPr>
            </w:pPr>
          </w:p>
        </w:tc>
        <w:tc>
          <w:tcPr>
            <w:tcW w:w="719" w:type="pct"/>
            <w:vAlign w:val="center"/>
          </w:tcPr>
          <w:p w14:paraId="758B5A5A"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569080D4" w14:textId="77777777" w:rsidTr="000459BD">
        <w:trPr>
          <w:trHeight w:val="456"/>
        </w:trPr>
        <w:tc>
          <w:tcPr>
            <w:tcW w:w="3161" w:type="pct"/>
            <w:vAlign w:val="center"/>
          </w:tcPr>
          <w:p w14:paraId="34A1B8D6" w14:textId="77777777" w:rsidR="003952E5" w:rsidRPr="00C11EAA" w:rsidRDefault="003952E5" w:rsidP="003952E5">
            <w:pPr>
              <w:rPr>
                <w:rFonts w:asciiTheme="minorHAnsi" w:eastAsia="Calibri" w:hAnsiTheme="minorHAnsi" w:cstheme="minorHAnsi"/>
                <w:sz w:val="22"/>
                <w:szCs w:val="22"/>
                <w:lang w:eastAsia="de-AT"/>
              </w:rPr>
            </w:pPr>
            <w:r w:rsidRPr="00C11EAA">
              <w:rPr>
                <w:rFonts w:asciiTheme="minorHAnsi" w:eastAsia="Calibri" w:hAnsiTheme="minorHAnsi" w:cstheme="minorHAnsi"/>
                <w:sz w:val="22"/>
                <w:szCs w:val="22"/>
                <w:lang w:eastAsia="de-AT"/>
              </w:rPr>
              <w:t>Authorisation for MHRA to access PSF relevant to the trial</w:t>
            </w:r>
          </w:p>
        </w:tc>
        <w:tc>
          <w:tcPr>
            <w:tcW w:w="593" w:type="pct"/>
            <w:vAlign w:val="center"/>
          </w:tcPr>
          <w:p w14:paraId="3B3CBBF0"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2402C9FE"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1A0BED04"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4AC8B9F7" w14:textId="77777777" w:rsidTr="000459BD">
        <w:trPr>
          <w:trHeight w:val="456"/>
        </w:trPr>
        <w:tc>
          <w:tcPr>
            <w:tcW w:w="3161" w:type="pct"/>
            <w:vAlign w:val="center"/>
          </w:tcPr>
          <w:p w14:paraId="00AB1EB5" w14:textId="77777777" w:rsidR="003952E5" w:rsidRPr="00C11EAA" w:rsidRDefault="003952E5" w:rsidP="003952E5">
            <w:pPr>
              <w:rPr>
                <w:rFonts w:asciiTheme="minorHAnsi" w:eastAsia="Calibri" w:hAnsiTheme="minorHAnsi" w:cstheme="minorHAnsi"/>
                <w:sz w:val="22"/>
                <w:szCs w:val="22"/>
                <w:lang w:eastAsia="de-AT"/>
              </w:rPr>
            </w:pPr>
            <w:r w:rsidRPr="00C11EAA">
              <w:rPr>
                <w:rFonts w:asciiTheme="minorHAnsi" w:eastAsia="Calibri" w:hAnsiTheme="minorHAnsi" w:cstheme="minorHAnsi"/>
                <w:sz w:val="22"/>
                <w:szCs w:val="22"/>
                <w:lang w:eastAsia="de-AT"/>
              </w:rPr>
              <w:t>Maintain PSF for all IMPs within the clinical trial</w:t>
            </w:r>
          </w:p>
        </w:tc>
        <w:tc>
          <w:tcPr>
            <w:tcW w:w="593" w:type="pct"/>
            <w:vAlign w:val="center"/>
          </w:tcPr>
          <w:p w14:paraId="3FC5C97D"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21CFA20C"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358858F0"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1E56AC4B" w14:textId="77777777" w:rsidTr="000459BD">
        <w:trPr>
          <w:trHeight w:val="456"/>
        </w:trPr>
        <w:tc>
          <w:tcPr>
            <w:tcW w:w="3161" w:type="pct"/>
            <w:vAlign w:val="center"/>
          </w:tcPr>
          <w:p w14:paraId="11931D36" w14:textId="77777777" w:rsidR="003952E5" w:rsidRPr="00C11EAA" w:rsidRDefault="003952E5" w:rsidP="003952E5">
            <w:pPr>
              <w:rPr>
                <w:rFonts w:asciiTheme="minorHAnsi" w:eastAsia="Calibri" w:hAnsiTheme="minorHAnsi" w:cstheme="minorHAnsi"/>
                <w:sz w:val="22"/>
                <w:szCs w:val="22"/>
                <w:lang w:eastAsia="de-AT"/>
              </w:rPr>
            </w:pPr>
            <w:r w:rsidRPr="00C11EAA">
              <w:rPr>
                <w:rFonts w:asciiTheme="minorHAnsi" w:eastAsia="Calibri" w:hAnsiTheme="minorHAnsi" w:cstheme="minorHAnsi"/>
                <w:sz w:val="22"/>
                <w:szCs w:val="22"/>
                <w:lang w:eastAsia="de-AT"/>
              </w:rPr>
              <w:t>Supply of information for updates to IMPDs</w:t>
            </w:r>
          </w:p>
        </w:tc>
        <w:tc>
          <w:tcPr>
            <w:tcW w:w="593" w:type="pct"/>
            <w:vAlign w:val="center"/>
          </w:tcPr>
          <w:p w14:paraId="53D46A59"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527" w:type="pct"/>
            <w:vAlign w:val="center"/>
          </w:tcPr>
          <w:p w14:paraId="1700A7FC"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0F39253F"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r>
      <w:tr w:rsidR="003952E5" w:rsidRPr="00C11EAA" w14:paraId="25A30E70" w14:textId="77777777" w:rsidTr="000459BD">
        <w:trPr>
          <w:trHeight w:val="456"/>
        </w:trPr>
        <w:tc>
          <w:tcPr>
            <w:tcW w:w="5000" w:type="pct"/>
            <w:gridSpan w:val="4"/>
            <w:shd w:val="clear" w:color="auto" w:fill="4F81BD"/>
            <w:vAlign w:val="center"/>
          </w:tcPr>
          <w:p w14:paraId="7E1C7AE1" w14:textId="77777777" w:rsidR="003952E5" w:rsidRPr="00C11EAA" w:rsidRDefault="003952E5" w:rsidP="003952E5">
            <w:pPr>
              <w:rPr>
                <w:rFonts w:asciiTheme="minorHAnsi" w:hAnsiTheme="minorHAnsi" w:cstheme="minorHAnsi"/>
                <w:b/>
                <w:bCs/>
                <w:color w:val="000000"/>
                <w:lang w:eastAsia="de-AT"/>
              </w:rPr>
            </w:pPr>
            <w:r w:rsidRPr="00C11EAA">
              <w:rPr>
                <w:rFonts w:asciiTheme="minorHAnsi" w:eastAsia="Calibri" w:hAnsiTheme="minorHAnsi" w:cstheme="minorHAnsi"/>
                <w:b/>
                <w:sz w:val="22"/>
                <w:szCs w:val="22"/>
                <w:lang w:eastAsia="de-AT"/>
              </w:rPr>
              <w:t>Drug Products</w:t>
            </w:r>
          </w:p>
        </w:tc>
      </w:tr>
      <w:tr w:rsidR="003952E5" w:rsidRPr="00C11EAA" w14:paraId="3E8C7EA8" w14:textId="77777777" w:rsidTr="000459BD">
        <w:trPr>
          <w:trHeight w:val="456"/>
        </w:trPr>
        <w:tc>
          <w:tcPr>
            <w:tcW w:w="3161" w:type="pct"/>
            <w:vAlign w:val="center"/>
          </w:tcPr>
          <w:p w14:paraId="7B6DAC89" w14:textId="77777777" w:rsidR="003952E5" w:rsidRPr="00C11EAA" w:rsidRDefault="003952E5" w:rsidP="003952E5">
            <w:pPr>
              <w:rPr>
                <w:rFonts w:asciiTheme="minorHAnsi" w:eastAsia="Calibri" w:hAnsiTheme="minorHAnsi" w:cstheme="minorHAnsi"/>
                <w:sz w:val="22"/>
                <w:szCs w:val="22"/>
                <w:lang w:eastAsia="de-AT"/>
              </w:rPr>
            </w:pPr>
            <w:r w:rsidRPr="00C11EAA">
              <w:rPr>
                <w:rFonts w:asciiTheme="minorHAnsi" w:eastAsia="Calibri" w:hAnsiTheme="minorHAnsi" w:cstheme="minorHAnsi"/>
                <w:sz w:val="22"/>
                <w:szCs w:val="22"/>
                <w:lang w:eastAsia="de-AT"/>
              </w:rPr>
              <w:t>Procurement and manufacture of placebo drug products</w:t>
            </w:r>
          </w:p>
        </w:tc>
        <w:tc>
          <w:tcPr>
            <w:tcW w:w="593" w:type="pct"/>
            <w:vAlign w:val="center"/>
          </w:tcPr>
          <w:p w14:paraId="3980F968"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23ECEB84"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5313ED89"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2713E41E" w14:textId="77777777" w:rsidTr="000459BD">
        <w:trPr>
          <w:trHeight w:val="456"/>
        </w:trPr>
        <w:tc>
          <w:tcPr>
            <w:tcW w:w="3161" w:type="pct"/>
            <w:vAlign w:val="center"/>
          </w:tcPr>
          <w:p w14:paraId="2EE3BD5D" w14:textId="77777777" w:rsidR="003952E5" w:rsidRPr="00C11EAA" w:rsidRDefault="003952E5" w:rsidP="003952E5">
            <w:pPr>
              <w:rPr>
                <w:rFonts w:asciiTheme="minorHAnsi" w:eastAsia="Calibri" w:hAnsiTheme="minorHAnsi" w:cstheme="minorHAnsi"/>
                <w:sz w:val="22"/>
                <w:szCs w:val="22"/>
                <w:lang w:eastAsia="de-AT"/>
              </w:rPr>
            </w:pPr>
            <w:r w:rsidRPr="00C11EAA">
              <w:rPr>
                <w:rFonts w:asciiTheme="minorHAnsi" w:eastAsia="Calibri" w:hAnsiTheme="minorHAnsi" w:cstheme="minorHAnsi"/>
                <w:sz w:val="22"/>
                <w:szCs w:val="22"/>
                <w:lang w:eastAsia="de-AT"/>
              </w:rPr>
              <w:t>Procurement and manufacture of drug products</w:t>
            </w:r>
          </w:p>
        </w:tc>
        <w:tc>
          <w:tcPr>
            <w:tcW w:w="593" w:type="pct"/>
            <w:vAlign w:val="center"/>
          </w:tcPr>
          <w:p w14:paraId="71E45374"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5F626B98"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5DC69A22"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 xml:space="preserve"> </w:t>
            </w:r>
          </w:p>
        </w:tc>
      </w:tr>
      <w:tr w:rsidR="003952E5" w:rsidRPr="00C11EAA" w14:paraId="6844CF55" w14:textId="77777777" w:rsidTr="000459BD">
        <w:trPr>
          <w:trHeight w:val="456"/>
        </w:trPr>
        <w:tc>
          <w:tcPr>
            <w:tcW w:w="3161" w:type="pct"/>
            <w:vAlign w:val="center"/>
          </w:tcPr>
          <w:p w14:paraId="41231D9A" w14:textId="77777777" w:rsidR="003952E5" w:rsidRPr="00C11EAA" w:rsidRDefault="003952E5" w:rsidP="003952E5">
            <w:pPr>
              <w:rPr>
                <w:rFonts w:asciiTheme="minorHAnsi" w:eastAsia="Calibri" w:hAnsiTheme="minorHAnsi" w:cstheme="minorHAnsi"/>
                <w:sz w:val="22"/>
                <w:szCs w:val="22"/>
                <w:lang w:eastAsia="de-AT"/>
              </w:rPr>
            </w:pPr>
            <w:r w:rsidRPr="00C11EAA">
              <w:rPr>
                <w:rFonts w:asciiTheme="minorHAnsi" w:eastAsia="Calibri" w:hAnsiTheme="minorHAnsi" w:cstheme="minorHAnsi"/>
                <w:sz w:val="22"/>
                <w:szCs w:val="22"/>
                <w:lang w:eastAsia="de-AT"/>
              </w:rPr>
              <w:t>Generating the Release Documents (</w:t>
            </w:r>
            <w:proofErr w:type="gramStart"/>
            <w:r w:rsidRPr="00C11EAA">
              <w:rPr>
                <w:rFonts w:asciiTheme="minorHAnsi" w:eastAsia="Calibri" w:hAnsiTheme="minorHAnsi" w:cstheme="minorHAnsi"/>
                <w:sz w:val="22"/>
                <w:szCs w:val="22"/>
                <w:lang w:eastAsia="de-AT"/>
              </w:rPr>
              <w:t>e.g.</w:t>
            </w:r>
            <w:proofErr w:type="gramEnd"/>
            <w:r w:rsidRPr="00C11EAA">
              <w:rPr>
                <w:rFonts w:asciiTheme="minorHAnsi" w:eastAsia="Calibri" w:hAnsiTheme="minorHAnsi" w:cstheme="minorHAnsi"/>
                <w:sz w:val="22"/>
                <w:szCs w:val="22"/>
                <w:lang w:eastAsia="de-AT"/>
              </w:rPr>
              <w:t xml:space="preserve"> Certificates of Analysis / QP Certification / QP Oversight) for all drug products in compliance with the responsibilities defined in the QP to QP agreement</w:t>
            </w:r>
          </w:p>
        </w:tc>
        <w:tc>
          <w:tcPr>
            <w:tcW w:w="593" w:type="pct"/>
            <w:vAlign w:val="center"/>
          </w:tcPr>
          <w:p w14:paraId="7B337A74"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00EDA85C"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38607A69"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r>
      <w:tr w:rsidR="003952E5" w:rsidRPr="00C11EAA" w14:paraId="1380848B" w14:textId="77777777" w:rsidTr="000459BD">
        <w:trPr>
          <w:trHeight w:val="456"/>
        </w:trPr>
        <w:tc>
          <w:tcPr>
            <w:tcW w:w="3161" w:type="pct"/>
            <w:vAlign w:val="center"/>
          </w:tcPr>
          <w:p w14:paraId="32D2D63B" w14:textId="77777777" w:rsidR="003952E5" w:rsidRPr="00C11EAA" w:rsidRDefault="003952E5" w:rsidP="003952E5">
            <w:pPr>
              <w:rPr>
                <w:rFonts w:asciiTheme="minorHAnsi" w:eastAsia="Calibri" w:hAnsiTheme="minorHAnsi" w:cstheme="minorHAnsi"/>
                <w:sz w:val="22"/>
                <w:szCs w:val="22"/>
                <w:lang w:eastAsia="de-AT"/>
              </w:rPr>
            </w:pPr>
            <w:r w:rsidRPr="00C11EAA">
              <w:rPr>
                <w:rFonts w:asciiTheme="minorHAnsi" w:eastAsia="Calibri" w:hAnsiTheme="minorHAnsi" w:cstheme="minorHAnsi"/>
                <w:sz w:val="22"/>
                <w:szCs w:val="22"/>
                <w:lang w:eastAsia="de-AT"/>
              </w:rPr>
              <w:t xml:space="preserve">Insured transportation of all drug products to </w:t>
            </w:r>
            <w:r w:rsidRPr="00C11EAA">
              <w:rPr>
                <w:rFonts w:asciiTheme="minorHAnsi" w:eastAsia="Calibri" w:hAnsiTheme="minorHAnsi" w:cstheme="minorHAnsi"/>
                <w:sz w:val="22"/>
                <w:szCs w:val="22"/>
              </w:rPr>
              <w:t>CAI</w:t>
            </w:r>
            <w:r w:rsidRPr="00C11EAA">
              <w:rPr>
                <w:rFonts w:asciiTheme="minorHAnsi" w:eastAsia="Calibri" w:hAnsiTheme="minorHAnsi" w:cstheme="minorHAnsi"/>
                <w:i/>
                <w:color w:val="FF0000"/>
                <w:sz w:val="22"/>
                <w:szCs w:val="22"/>
              </w:rPr>
              <w:t xml:space="preserve"> </w:t>
            </w:r>
          </w:p>
        </w:tc>
        <w:tc>
          <w:tcPr>
            <w:tcW w:w="593" w:type="pct"/>
            <w:vAlign w:val="center"/>
          </w:tcPr>
          <w:p w14:paraId="5D7173EB"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6478DA15"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0B533E0F"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r>
      <w:tr w:rsidR="003952E5" w:rsidRPr="00C11EAA" w14:paraId="1D6F9503" w14:textId="77777777" w:rsidTr="000459BD">
        <w:trPr>
          <w:trHeight w:val="456"/>
        </w:trPr>
        <w:tc>
          <w:tcPr>
            <w:tcW w:w="5000" w:type="pct"/>
            <w:gridSpan w:val="4"/>
            <w:shd w:val="clear" w:color="auto" w:fill="4F81BD"/>
            <w:vAlign w:val="center"/>
          </w:tcPr>
          <w:p w14:paraId="446979B9" w14:textId="77777777" w:rsidR="003952E5" w:rsidRPr="00C11EAA" w:rsidRDefault="003952E5" w:rsidP="003952E5">
            <w:pPr>
              <w:rPr>
                <w:rFonts w:asciiTheme="minorHAnsi" w:hAnsiTheme="minorHAnsi" w:cstheme="minorHAnsi"/>
                <w:b/>
                <w:bCs/>
                <w:color w:val="000000"/>
                <w:lang w:eastAsia="de-AT"/>
              </w:rPr>
            </w:pPr>
            <w:r w:rsidRPr="00C11EAA">
              <w:rPr>
                <w:rFonts w:asciiTheme="minorHAnsi" w:eastAsia="Calibri" w:hAnsiTheme="minorHAnsi" w:cstheme="minorHAnsi"/>
                <w:b/>
                <w:color w:val="000000"/>
                <w:sz w:val="22"/>
                <w:szCs w:val="22"/>
                <w:lang w:eastAsia="de-AT"/>
              </w:rPr>
              <w:t xml:space="preserve">Packaging Materials </w:t>
            </w:r>
          </w:p>
        </w:tc>
      </w:tr>
      <w:tr w:rsidR="003952E5" w:rsidRPr="00C11EAA" w14:paraId="76C8EEED" w14:textId="77777777" w:rsidTr="000459BD">
        <w:trPr>
          <w:trHeight w:val="456"/>
        </w:trPr>
        <w:tc>
          <w:tcPr>
            <w:tcW w:w="3161" w:type="pct"/>
            <w:vAlign w:val="center"/>
          </w:tcPr>
          <w:p w14:paraId="5CB44FA8"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Procurement of packaging materials</w:t>
            </w:r>
          </w:p>
        </w:tc>
        <w:tc>
          <w:tcPr>
            <w:tcW w:w="593" w:type="pct"/>
            <w:vAlign w:val="center"/>
          </w:tcPr>
          <w:p w14:paraId="0C60C962"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781A76E9"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2A50BF55"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2CF1423A" w14:textId="77777777" w:rsidTr="000459BD">
        <w:trPr>
          <w:trHeight w:val="456"/>
        </w:trPr>
        <w:tc>
          <w:tcPr>
            <w:tcW w:w="3161" w:type="pct"/>
            <w:vAlign w:val="center"/>
          </w:tcPr>
          <w:p w14:paraId="1582EC24"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Vendor approval (packaging materials)</w:t>
            </w:r>
          </w:p>
        </w:tc>
        <w:tc>
          <w:tcPr>
            <w:tcW w:w="593" w:type="pct"/>
            <w:vAlign w:val="center"/>
          </w:tcPr>
          <w:p w14:paraId="5AA9E63C"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42F27EBD"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6BF4E48F"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4B331A04" w14:textId="77777777" w:rsidTr="000459BD">
        <w:trPr>
          <w:trHeight w:val="456"/>
        </w:trPr>
        <w:tc>
          <w:tcPr>
            <w:tcW w:w="3161" w:type="pct"/>
            <w:vAlign w:val="center"/>
          </w:tcPr>
          <w:p w14:paraId="3E8683B6"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Assembly of drug products and packaging materials</w:t>
            </w:r>
          </w:p>
        </w:tc>
        <w:tc>
          <w:tcPr>
            <w:tcW w:w="593" w:type="pct"/>
            <w:vAlign w:val="center"/>
          </w:tcPr>
          <w:p w14:paraId="4977B263"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10034E91"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69E9D8E8"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20304323" w14:textId="77777777" w:rsidTr="000459BD">
        <w:trPr>
          <w:trHeight w:val="456"/>
        </w:trPr>
        <w:tc>
          <w:tcPr>
            <w:tcW w:w="3161" w:type="pct"/>
            <w:vAlign w:val="center"/>
          </w:tcPr>
          <w:p w14:paraId="0279EE36"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Storage of drug products</w:t>
            </w:r>
          </w:p>
        </w:tc>
        <w:tc>
          <w:tcPr>
            <w:tcW w:w="593" w:type="pct"/>
            <w:vAlign w:val="center"/>
          </w:tcPr>
          <w:p w14:paraId="1AB45088"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12822CC1"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26FBAD33"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r>
      <w:tr w:rsidR="003952E5" w:rsidRPr="00C11EAA" w14:paraId="0327DD34" w14:textId="77777777" w:rsidTr="000459BD">
        <w:trPr>
          <w:trHeight w:val="456"/>
        </w:trPr>
        <w:tc>
          <w:tcPr>
            <w:tcW w:w="5000" w:type="pct"/>
            <w:gridSpan w:val="4"/>
            <w:shd w:val="clear" w:color="auto" w:fill="4F81BD"/>
            <w:vAlign w:val="center"/>
          </w:tcPr>
          <w:p w14:paraId="768C65BC" w14:textId="77777777" w:rsidR="003952E5" w:rsidRPr="00C11EAA" w:rsidRDefault="003952E5" w:rsidP="003952E5">
            <w:pPr>
              <w:rPr>
                <w:rFonts w:asciiTheme="minorHAnsi" w:hAnsiTheme="minorHAnsi" w:cstheme="minorHAnsi"/>
                <w:b/>
                <w:bCs/>
                <w:color w:val="000000"/>
              </w:rPr>
            </w:pPr>
            <w:r w:rsidRPr="00C11EAA">
              <w:rPr>
                <w:rFonts w:asciiTheme="minorHAnsi" w:eastAsia="Calibri" w:hAnsiTheme="minorHAnsi" w:cstheme="minorHAnsi"/>
                <w:b/>
                <w:color w:val="000000"/>
                <w:sz w:val="22"/>
                <w:szCs w:val="22"/>
              </w:rPr>
              <w:t>Release of Drug Products</w:t>
            </w:r>
          </w:p>
        </w:tc>
      </w:tr>
      <w:tr w:rsidR="003952E5" w:rsidRPr="00C11EAA" w14:paraId="4066CCC2" w14:textId="77777777" w:rsidTr="000459BD">
        <w:trPr>
          <w:trHeight w:val="456"/>
        </w:trPr>
        <w:tc>
          <w:tcPr>
            <w:tcW w:w="3161" w:type="pct"/>
            <w:vAlign w:val="center"/>
          </w:tcPr>
          <w:p w14:paraId="2B5DC9C4" w14:textId="77777777" w:rsidR="003952E5" w:rsidRPr="00C11EAA" w:rsidRDefault="003952E5" w:rsidP="003952E5">
            <w:pPr>
              <w:spacing w:line="276" w:lineRule="auto"/>
              <w:rPr>
                <w:rFonts w:asciiTheme="minorHAnsi" w:eastAsia="Calibri" w:hAnsiTheme="minorHAnsi" w:cstheme="minorHAnsi"/>
                <w:color w:val="000000"/>
                <w:sz w:val="22"/>
                <w:szCs w:val="22"/>
              </w:rPr>
            </w:pPr>
            <w:r w:rsidRPr="00C11EAA">
              <w:rPr>
                <w:rFonts w:asciiTheme="minorHAnsi" w:eastAsia="Calibri" w:hAnsiTheme="minorHAnsi" w:cstheme="minorHAnsi"/>
                <w:color w:val="000000"/>
                <w:sz w:val="22"/>
                <w:szCs w:val="22"/>
              </w:rPr>
              <w:t xml:space="preserve">Provide copies of approval from authorities and ethical committees, IMPD file and other relevant information </w:t>
            </w:r>
          </w:p>
        </w:tc>
        <w:tc>
          <w:tcPr>
            <w:tcW w:w="593" w:type="pct"/>
            <w:vAlign w:val="center"/>
          </w:tcPr>
          <w:p w14:paraId="48122EAF" w14:textId="77777777" w:rsidR="003952E5" w:rsidRPr="00C11EAA" w:rsidRDefault="003952E5" w:rsidP="003952E5">
            <w:pPr>
              <w:jc w:val="center"/>
              <w:rPr>
                <w:rFonts w:asciiTheme="minorHAnsi" w:hAnsiTheme="minorHAnsi" w:cstheme="minorHAnsi"/>
                <w:b/>
                <w:bCs/>
                <w:color w:val="000000"/>
              </w:rPr>
            </w:pPr>
            <w:r w:rsidRPr="00C11EAA">
              <w:rPr>
                <w:rFonts w:asciiTheme="minorHAnsi" w:hAnsiTheme="minorHAnsi" w:cstheme="minorHAnsi"/>
                <w:b/>
                <w:bCs/>
                <w:color w:val="000000"/>
              </w:rPr>
              <w:t>X</w:t>
            </w:r>
          </w:p>
        </w:tc>
        <w:tc>
          <w:tcPr>
            <w:tcW w:w="527" w:type="pct"/>
            <w:vAlign w:val="center"/>
          </w:tcPr>
          <w:p w14:paraId="7C95CF2E" w14:textId="77777777" w:rsidR="003952E5" w:rsidRPr="00C11EAA" w:rsidRDefault="003952E5" w:rsidP="003952E5">
            <w:pPr>
              <w:jc w:val="center"/>
              <w:rPr>
                <w:rFonts w:asciiTheme="minorHAnsi" w:hAnsiTheme="minorHAnsi" w:cstheme="minorHAnsi"/>
                <w:b/>
                <w:bCs/>
                <w:color w:val="000000"/>
              </w:rPr>
            </w:pPr>
          </w:p>
        </w:tc>
        <w:tc>
          <w:tcPr>
            <w:tcW w:w="719" w:type="pct"/>
            <w:vAlign w:val="center"/>
          </w:tcPr>
          <w:p w14:paraId="1A3A0F39" w14:textId="77777777" w:rsidR="003952E5" w:rsidRPr="00C11EAA" w:rsidRDefault="003952E5" w:rsidP="003952E5">
            <w:pPr>
              <w:jc w:val="center"/>
              <w:rPr>
                <w:rFonts w:asciiTheme="minorHAnsi" w:hAnsiTheme="minorHAnsi" w:cstheme="minorHAnsi"/>
                <w:b/>
                <w:bCs/>
                <w:color w:val="000000"/>
              </w:rPr>
            </w:pPr>
          </w:p>
        </w:tc>
      </w:tr>
      <w:tr w:rsidR="003952E5" w:rsidRPr="00C11EAA" w14:paraId="567EAF16" w14:textId="77777777" w:rsidTr="000459BD">
        <w:trPr>
          <w:trHeight w:val="456"/>
        </w:trPr>
        <w:tc>
          <w:tcPr>
            <w:tcW w:w="3161" w:type="pct"/>
            <w:vAlign w:val="center"/>
          </w:tcPr>
          <w:p w14:paraId="42C9FA27" w14:textId="77777777" w:rsidR="003952E5" w:rsidRPr="00C11EAA" w:rsidRDefault="003952E5" w:rsidP="003952E5">
            <w:pPr>
              <w:spacing w:line="276" w:lineRule="auto"/>
              <w:rPr>
                <w:rFonts w:asciiTheme="minorHAnsi" w:eastAsia="Calibri" w:hAnsiTheme="minorHAnsi" w:cstheme="minorHAnsi"/>
                <w:color w:val="000000"/>
                <w:sz w:val="22"/>
                <w:szCs w:val="22"/>
              </w:rPr>
            </w:pPr>
            <w:r w:rsidRPr="00C11EAA">
              <w:rPr>
                <w:rFonts w:asciiTheme="minorHAnsi" w:eastAsia="Calibri" w:hAnsiTheme="minorHAnsi" w:cstheme="minorHAnsi"/>
                <w:color w:val="000000"/>
                <w:sz w:val="22"/>
                <w:szCs w:val="22"/>
              </w:rPr>
              <w:t>Control of finished drug products</w:t>
            </w:r>
          </w:p>
        </w:tc>
        <w:tc>
          <w:tcPr>
            <w:tcW w:w="593" w:type="pct"/>
            <w:vAlign w:val="center"/>
          </w:tcPr>
          <w:p w14:paraId="598E958A" w14:textId="77777777" w:rsidR="003952E5" w:rsidRPr="00C11EAA" w:rsidRDefault="003952E5" w:rsidP="003952E5">
            <w:pPr>
              <w:jc w:val="center"/>
              <w:rPr>
                <w:rFonts w:asciiTheme="minorHAnsi" w:hAnsiTheme="minorHAnsi" w:cstheme="minorHAnsi"/>
                <w:b/>
                <w:bCs/>
                <w:color w:val="000000"/>
              </w:rPr>
            </w:pPr>
          </w:p>
        </w:tc>
        <w:tc>
          <w:tcPr>
            <w:tcW w:w="527" w:type="pct"/>
            <w:vAlign w:val="center"/>
          </w:tcPr>
          <w:p w14:paraId="4E0BB423" w14:textId="77777777" w:rsidR="003952E5" w:rsidRPr="00C11EAA" w:rsidRDefault="003952E5" w:rsidP="003952E5">
            <w:pPr>
              <w:jc w:val="center"/>
              <w:rPr>
                <w:rFonts w:asciiTheme="minorHAnsi" w:hAnsiTheme="minorHAnsi" w:cstheme="minorHAnsi"/>
                <w:b/>
                <w:bCs/>
                <w:color w:val="000000"/>
              </w:rPr>
            </w:pPr>
            <w:r w:rsidRPr="00C11EAA">
              <w:rPr>
                <w:rFonts w:asciiTheme="minorHAnsi" w:hAnsiTheme="minorHAnsi" w:cstheme="minorHAnsi"/>
                <w:b/>
                <w:bCs/>
                <w:color w:val="000000"/>
              </w:rPr>
              <w:t>X</w:t>
            </w:r>
          </w:p>
        </w:tc>
        <w:tc>
          <w:tcPr>
            <w:tcW w:w="719" w:type="pct"/>
            <w:vAlign w:val="center"/>
          </w:tcPr>
          <w:p w14:paraId="320A76DC" w14:textId="77777777" w:rsidR="003952E5" w:rsidRPr="00C11EAA" w:rsidRDefault="003952E5" w:rsidP="003952E5">
            <w:pPr>
              <w:jc w:val="center"/>
              <w:rPr>
                <w:rFonts w:asciiTheme="minorHAnsi" w:hAnsiTheme="minorHAnsi" w:cstheme="minorHAnsi"/>
                <w:b/>
                <w:bCs/>
                <w:color w:val="000000"/>
              </w:rPr>
            </w:pPr>
          </w:p>
        </w:tc>
      </w:tr>
      <w:tr w:rsidR="003952E5" w:rsidRPr="00C11EAA" w14:paraId="67A9865F" w14:textId="77777777" w:rsidTr="000459BD">
        <w:trPr>
          <w:trHeight w:val="456"/>
        </w:trPr>
        <w:tc>
          <w:tcPr>
            <w:tcW w:w="3161" w:type="pct"/>
            <w:vAlign w:val="center"/>
          </w:tcPr>
          <w:p w14:paraId="550FBEAD" w14:textId="77777777" w:rsidR="003952E5" w:rsidRPr="00C11EAA" w:rsidRDefault="003952E5" w:rsidP="003952E5">
            <w:pPr>
              <w:spacing w:line="276" w:lineRule="auto"/>
              <w:rPr>
                <w:rFonts w:asciiTheme="minorHAnsi" w:eastAsia="Calibri" w:hAnsiTheme="minorHAnsi" w:cstheme="minorHAnsi"/>
                <w:color w:val="000000"/>
                <w:sz w:val="22"/>
                <w:szCs w:val="22"/>
              </w:rPr>
            </w:pPr>
            <w:r w:rsidRPr="00C11EAA">
              <w:rPr>
                <w:rFonts w:asciiTheme="minorHAnsi" w:eastAsia="Calibri" w:hAnsiTheme="minorHAnsi" w:cstheme="minorHAnsi"/>
                <w:color w:val="000000"/>
                <w:sz w:val="22"/>
                <w:szCs w:val="22"/>
              </w:rPr>
              <w:t>Technical release</w:t>
            </w:r>
          </w:p>
        </w:tc>
        <w:tc>
          <w:tcPr>
            <w:tcW w:w="593" w:type="pct"/>
            <w:vAlign w:val="center"/>
          </w:tcPr>
          <w:p w14:paraId="5812CAF6" w14:textId="77777777" w:rsidR="003952E5" w:rsidRPr="00C11EAA" w:rsidRDefault="003952E5" w:rsidP="003952E5">
            <w:pPr>
              <w:jc w:val="center"/>
              <w:rPr>
                <w:rFonts w:asciiTheme="minorHAnsi" w:hAnsiTheme="minorHAnsi" w:cstheme="minorHAnsi"/>
                <w:b/>
                <w:bCs/>
                <w:color w:val="000000"/>
              </w:rPr>
            </w:pPr>
          </w:p>
        </w:tc>
        <w:tc>
          <w:tcPr>
            <w:tcW w:w="527" w:type="pct"/>
            <w:vAlign w:val="center"/>
          </w:tcPr>
          <w:p w14:paraId="64013095" w14:textId="77777777" w:rsidR="003952E5" w:rsidRPr="00C11EAA" w:rsidRDefault="003952E5" w:rsidP="003952E5">
            <w:pPr>
              <w:jc w:val="center"/>
              <w:rPr>
                <w:rFonts w:asciiTheme="minorHAnsi" w:hAnsiTheme="minorHAnsi" w:cstheme="minorHAnsi"/>
                <w:b/>
                <w:bCs/>
                <w:color w:val="000000"/>
              </w:rPr>
            </w:pPr>
            <w:r w:rsidRPr="00C11EAA">
              <w:rPr>
                <w:rFonts w:asciiTheme="minorHAnsi" w:hAnsiTheme="minorHAnsi" w:cstheme="minorHAnsi"/>
                <w:b/>
                <w:bCs/>
                <w:color w:val="000000"/>
              </w:rPr>
              <w:t>X</w:t>
            </w:r>
          </w:p>
        </w:tc>
        <w:tc>
          <w:tcPr>
            <w:tcW w:w="719" w:type="pct"/>
            <w:vAlign w:val="center"/>
          </w:tcPr>
          <w:p w14:paraId="1CB1AF94" w14:textId="77777777" w:rsidR="003952E5" w:rsidRPr="00C11EAA" w:rsidRDefault="003952E5" w:rsidP="003952E5">
            <w:pPr>
              <w:jc w:val="center"/>
              <w:rPr>
                <w:rFonts w:asciiTheme="minorHAnsi" w:hAnsiTheme="minorHAnsi" w:cstheme="minorHAnsi"/>
                <w:b/>
                <w:bCs/>
                <w:color w:val="000000"/>
              </w:rPr>
            </w:pPr>
          </w:p>
        </w:tc>
      </w:tr>
      <w:tr w:rsidR="003952E5" w:rsidRPr="00C11EAA" w14:paraId="65AFC3A7" w14:textId="77777777" w:rsidTr="000459BD">
        <w:trPr>
          <w:trHeight w:val="456"/>
        </w:trPr>
        <w:tc>
          <w:tcPr>
            <w:tcW w:w="3161" w:type="pct"/>
            <w:vAlign w:val="center"/>
          </w:tcPr>
          <w:p w14:paraId="6D94E0E5" w14:textId="77777777" w:rsidR="003952E5" w:rsidRPr="00C11EAA" w:rsidRDefault="003952E5" w:rsidP="003952E5">
            <w:pPr>
              <w:spacing w:line="276" w:lineRule="auto"/>
              <w:rPr>
                <w:rFonts w:asciiTheme="minorHAnsi" w:eastAsia="Calibri" w:hAnsiTheme="minorHAnsi" w:cstheme="minorHAnsi"/>
                <w:color w:val="000000"/>
                <w:sz w:val="22"/>
                <w:szCs w:val="22"/>
              </w:rPr>
            </w:pPr>
            <w:r w:rsidRPr="00C11EAA">
              <w:rPr>
                <w:rFonts w:asciiTheme="minorHAnsi" w:eastAsia="Calibri" w:hAnsiTheme="minorHAnsi" w:cstheme="minorHAnsi"/>
                <w:color w:val="000000"/>
                <w:sz w:val="22"/>
                <w:szCs w:val="22"/>
              </w:rPr>
              <w:t>Green light for shipping/regulatory release</w:t>
            </w:r>
          </w:p>
        </w:tc>
        <w:tc>
          <w:tcPr>
            <w:tcW w:w="593" w:type="pct"/>
            <w:vAlign w:val="center"/>
          </w:tcPr>
          <w:p w14:paraId="0384B119" w14:textId="77777777" w:rsidR="003952E5" w:rsidRPr="00C11EAA" w:rsidRDefault="003952E5" w:rsidP="003952E5">
            <w:pPr>
              <w:jc w:val="center"/>
              <w:rPr>
                <w:rFonts w:asciiTheme="minorHAnsi" w:hAnsiTheme="minorHAnsi" w:cstheme="minorHAnsi"/>
                <w:b/>
                <w:bCs/>
                <w:color w:val="000000"/>
              </w:rPr>
            </w:pPr>
            <w:r w:rsidRPr="00C11EAA">
              <w:rPr>
                <w:rFonts w:asciiTheme="minorHAnsi" w:hAnsiTheme="minorHAnsi" w:cstheme="minorHAnsi"/>
                <w:b/>
                <w:bCs/>
                <w:color w:val="000000"/>
              </w:rPr>
              <w:t>X</w:t>
            </w:r>
          </w:p>
        </w:tc>
        <w:tc>
          <w:tcPr>
            <w:tcW w:w="527" w:type="pct"/>
            <w:vAlign w:val="center"/>
          </w:tcPr>
          <w:p w14:paraId="148AC1F5" w14:textId="77777777" w:rsidR="003952E5" w:rsidRPr="00C11EAA" w:rsidRDefault="003952E5" w:rsidP="003952E5">
            <w:pPr>
              <w:jc w:val="center"/>
              <w:rPr>
                <w:rFonts w:asciiTheme="minorHAnsi" w:hAnsiTheme="minorHAnsi" w:cstheme="minorHAnsi"/>
                <w:b/>
                <w:bCs/>
                <w:color w:val="000000"/>
              </w:rPr>
            </w:pPr>
          </w:p>
        </w:tc>
        <w:tc>
          <w:tcPr>
            <w:tcW w:w="719" w:type="pct"/>
            <w:vAlign w:val="center"/>
          </w:tcPr>
          <w:p w14:paraId="2A3F9E7C" w14:textId="77777777" w:rsidR="003952E5" w:rsidRPr="00C11EAA" w:rsidRDefault="003952E5" w:rsidP="003952E5">
            <w:pPr>
              <w:jc w:val="center"/>
              <w:rPr>
                <w:rFonts w:asciiTheme="minorHAnsi" w:hAnsiTheme="minorHAnsi" w:cstheme="minorHAnsi"/>
                <w:b/>
                <w:bCs/>
                <w:color w:val="000000"/>
              </w:rPr>
            </w:pPr>
          </w:p>
        </w:tc>
      </w:tr>
      <w:tr w:rsidR="003952E5" w:rsidRPr="00C11EAA" w14:paraId="6AE4A2AC" w14:textId="77777777" w:rsidTr="000459BD">
        <w:trPr>
          <w:trHeight w:val="456"/>
        </w:trPr>
        <w:tc>
          <w:tcPr>
            <w:tcW w:w="3161" w:type="pct"/>
            <w:vAlign w:val="center"/>
          </w:tcPr>
          <w:p w14:paraId="22F1B7E2" w14:textId="77777777" w:rsidR="003952E5" w:rsidRPr="00C11EAA" w:rsidRDefault="003952E5" w:rsidP="003952E5">
            <w:pPr>
              <w:spacing w:line="276" w:lineRule="auto"/>
              <w:rPr>
                <w:rFonts w:asciiTheme="minorHAnsi" w:eastAsia="Calibri" w:hAnsiTheme="minorHAnsi" w:cstheme="minorHAnsi"/>
                <w:color w:val="000000"/>
                <w:sz w:val="22"/>
                <w:szCs w:val="22"/>
              </w:rPr>
            </w:pPr>
            <w:r w:rsidRPr="00C11EAA">
              <w:rPr>
                <w:rFonts w:asciiTheme="minorHAnsi" w:eastAsia="Calibri" w:hAnsiTheme="minorHAnsi" w:cstheme="minorHAnsi"/>
                <w:color w:val="000000"/>
                <w:sz w:val="22"/>
                <w:szCs w:val="22"/>
              </w:rPr>
              <w:t>Provide QP release certificate for finished drug products to CG and CAI</w:t>
            </w:r>
          </w:p>
        </w:tc>
        <w:tc>
          <w:tcPr>
            <w:tcW w:w="593" w:type="pct"/>
            <w:vAlign w:val="center"/>
          </w:tcPr>
          <w:p w14:paraId="2E282741" w14:textId="77777777" w:rsidR="003952E5" w:rsidRPr="00C11EAA" w:rsidRDefault="003952E5" w:rsidP="003952E5">
            <w:pPr>
              <w:jc w:val="center"/>
              <w:rPr>
                <w:rFonts w:asciiTheme="minorHAnsi" w:hAnsiTheme="minorHAnsi" w:cstheme="minorHAnsi"/>
                <w:b/>
                <w:bCs/>
                <w:color w:val="000000"/>
              </w:rPr>
            </w:pPr>
          </w:p>
        </w:tc>
        <w:tc>
          <w:tcPr>
            <w:tcW w:w="527" w:type="pct"/>
            <w:vAlign w:val="center"/>
          </w:tcPr>
          <w:p w14:paraId="5576AD65" w14:textId="77777777" w:rsidR="003952E5" w:rsidRPr="00C11EAA" w:rsidRDefault="003952E5" w:rsidP="003952E5">
            <w:pPr>
              <w:jc w:val="center"/>
              <w:rPr>
                <w:rFonts w:asciiTheme="minorHAnsi" w:hAnsiTheme="minorHAnsi" w:cstheme="minorHAnsi"/>
                <w:b/>
                <w:bCs/>
                <w:color w:val="000000"/>
              </w:rPr>
            </w:pPr>
            <w:r w:rsidRPr="00C11EAA">
              <w:rPr>
                <w:rFonts w:asciiTheme="minorHAnsi" w:hAnsiTheme="minorHAnsi" w:cstheme="minorHAnsi"/>
                <w:b/>
                <w:bCs/>
                <w:color w:val="000000"/>
              </w:rPr>
              <w:t>X</w:t>
            </w:r>
          </w:p>
        </w:tc>
        <w:tc>
          <w:tcPr>
            <w:tcW w:w="719" w:type="pct"/>
            <w:vAlign w:val="center"/>
          </w:tcPr>
          <w:p w14:paraId="44E6F227" w14:textId="77777777" w:rsidR="003952E5" w:rsidRPr="00C11EAA" w:rsidRDefault="003952E5" w:rsidP="003952E5">
            <w:pPr>
              <w:jc w:val="center"/>
              <w:rPr>
                <w:rFonts w:asciiTheme="minorHAnsi" w:hAnsiTheme="minorHAnsi" w:cstheme="minorHAnsi"/>
                <w:b/>
                <w:bCs/>
                <w:color w:val="000000"/>
              </w:rPr>
            </w:pPr>
          </w:p>
        </w:tc>
      </w:tr>
      <w:tr w:rsidR="003952E5" w:rsidRPr="00C11EAA" w14:paraId="6FC76DBB" w14:textId="77777777" w:rsidTr="000459BD">
        <w:trPr>
          <w:trHeight w:val="456"/>
        </w:trPr>
        <w:tc>
          <w:tcPr>
            <w:tcW w:w="3161" w:type="pct"/>
            <w:vAlign w:val="center"/>
          </w:tcPr>
          <w:p w14:paraId="60419EE3" w14:textId="77777777" w:rsidR="003952E5" w:rsidRPr="00C11EAA" w:rsidRDefault="003952E5" w:rsidP="003952E5">
            <w:pPr>
              <w:spacing w:line="276" w:lineRule="auto"/>
              <w:rPr>
                <w:rFonts w:asciiTheme="minorHAnsi" w:eastAsia="Calibri" w:hAnsiTheme="minorHAnsi" w:cstheme="minorHAnsi"/>
                <w:color w:val="000000"/>
                <w:sz w:val="22"/>
                <w:szCs w:val="22"/>
              </w:rPr>
            </w:pPr>
            <w:r w:rsidRPr="00C11EAA">
              <w:rPr>
                <w:rFonts w:asciiTheme="minorHAnsi" w:eastAsia="Calibri" w:hAnsiTheme="minorHAnsi" w:cstheme="minorHAnsi"/>
                <w:color w:val="000000"/>
                <w:sz w:val="22"/>
                <w:szCs w:val="22"/>
              </w:rPr>
              <w:t>Perform QP Oversight activity on receipt of necessary documentation from CAM</w:t>
            </w:r>
          </w:p>
        </w:tc>
        <w:tc>
          <w:tcPr>
            <w:tcW w:w="593" w:type="pct"/>
            <w:vAlign w:val="center"/>
          </w:tcPr>
          <w:p w14:paraId="507954CA" w14:textId="77777777" w:rsidR="003952E5" w:rsidRPr="00C11EAA" w:rsidRDefault="003952E5" w:rsidP="003952E5">
            <w:pPr>
              <w:jc w:val="center"/>
              <w:rPr>
                <w:rFonts w:asciiTheme="minorHAnsi" w:hAnsiTheme="minorHAnsi" w:cstheme="minorHAnsi"/>
                <w:b/>
                <w:bCs/>
                <w:color w:val="000000"/>
              </w:rPr>
            </w:pPr>
          </w:p>
        </w:tc>
        <w:tc>
          <w:tcPr>
            <w:tcW w:w="527" w:type="pct"/>
            <w:vAlign w:val="center"/>
          </w:tcPr>
          <w:p w14:paraId="59B6998E" w14:textId="77777777" w:rsidR="003952E5" w:rsidRPr="00C11EAA" w:rsidRDefault="003952E5" w:rsidP="003952E5">
            <w:pPr>
              <w:jc w:val="center"/>
              <w:rPr>
                <w:rFonts w:asciiTheme="minorHAnsi" w:hAnsiTheme="minorHAnsi" w:cstheme="minorHAnsi"/>
                <w:b/>
                <w:bCs/>
                <w:color w:val="000000"/>
              </w:rPr>
            </w:pPr>
          </w:p>
        </w:tc>
        <w:tc>
          <w:tcPr>
            <w:tcW w:w="719" w:type="pct"/>
            <w:vAlign w:val="center"/>
          </w:tcPr>
          <w:p w14:paraId="4D2DC410" w14:textId="77777777" w:rsidR="003952E5" w:rsidRPr="00C11EAA" w:rsidRDefault="003952E5" w:rsidP="003952E5">
            <w:pPr>
              <w:jc w:val="center"/>
              <w:rPr>
                <w:rFonts w:asciiTheme="minorHAnsi" w:hAnsiTheme="minorHAnsi" w:cstheme="minorHAnsi"/>
                <w:b/>
                <w:bCs/>
                <w:color w:val="000000"/>
              </w:rPr>
            </w:pPr>
            <w:r w:rsidRPr="00C11EAA">
              <w:rPr>
                <w:rFonts w:asciiTheme="minorHAnsi" w:hAnsiTheme="minorHAnsi" w:cstheme="minorHAnsi"/>
                <w:b/>
                <w:bCs/>
                <w:color w:val="000000"/>
              </w:rPr>
              <w:t>X</w:t>
            </w:r>
          </w:p>
        </w:tc>
      </w:tr>
      <w:tr w:rsidR="003952E5" w:rsidRPr="00C11EAA" w14:paraId="00305549" w14:textId="77777777" w:rsidTr="000459BD">
        <w:trPr>
          <w:trHeight w:val="456"/>
        </w:trPr>
        <w:tc>
          <w:tcPr>
            <w:tcW w:w="3161" w:type="pct"/>
            <w:vAlign w:val="center"/>
          </w:tcPr>
          <w:p w14:paraId="50C9898E" w14:textId="77777777" w:rsidR="003952E5" w:rsidRPr="00C11EAA" w:rsidRDefault="003952E5" w:rsidP="003952E5">
            <w:pPr>
              <w:spacing w:line="276" w:lineRule="auto"/>
              <w:rPr>
                <w:rFonts w:asciiTheme="minorHAnsi" w:eastAsia="Calibri" w:hAnsiTheme="minorHAnsi" w:cstheme="minorHAnsi"/>
                <w:color w:val="000000"/>
                <w:sz w:val="22"/>
                <w:szCs w:val="22"/>
              </w:rPr>
            </w:pPr>
            <w:r w:rsidRPr="00C11EAA">
              <w:rPr>
                <w:rFonts w:asciiTheme="minorHAnsi" w:eastAsia="Calibri" w:hAnsiTheme="minorHAnsi" w:cstheme="minorHAnsi"/>
                <w:color w:val="000000"/>
                <w:sz w:val="22"/>
                <w:szCs w:val="22"/>
              </w:rPr>
              <w:t>Use and compliance of drug products within Clinical Trials Authorisation</w:t>
            </w:r>
          </w:p>
        </w:tc>
        <w:tc>
          <w:tcPr>
            <w:tcW w:w="593" w:type="pct"/>
            <w:vAlign w:val="center"/>
          </w:tcPr>
          <w:p w14:paraId="5EAEF8B5" w14:textId="77777777" w:rsidR="003952E5" w:rsidRPr="00C11EAA" w:rsidRDefault="003952E5" w:rsidP="003952E5">
            <w:pPr>
              <w:jc w:val="center"/>
              <w:rPr>
                <w:rFonts w:asciiTheme="minorHAnsi" w:hAnsiTheme="minorHAnsi" w:cstheme="minorHAnsi"/>
                <w:b/>
                <w:bCs/>
                <w:color w:val="000000"/>
              </w:rPr>
            </w:pPr>
            <w:r w:rsidRPr="00C11EAA">
              <w:rPr>
                <w:rFonts w:asciiTheme="minorHAnsi" w:hAnsiTheme="minorHAnsi" w:cstheme="minorHAnsi"/>
                <w:b/>
                <w:bCs/>
                <w:color w:val="000000"/>
              </w:rPr>
              <w:t>X</w:t>
            </w:r>
          </w:p>
        </w:tc>
        <w:tc>
          <w:tcPr>
            <w:tcW w:w="527" w:type="pct"/>
            <w:vAlign w:val="center"/>
          </w:tcPr>
          <w:p w14:paraId="798815B6" w14:textId="77777777" w:rsidR="003952E5" w:rsidRPr="00C11EAA" w:rsidRDefault="003952E5" w:rsidP="003952E5">
            <w:pPr>
              <w:jc w:val="center"/>
              <w:rPr>
                <w:rFonts w:asciiTheme="minorHAnsi" w:hAnsiTheme="minorHAnsi" w:cstheme="minorHAnsi"/>
                <w:b/>
                <w:bCs/>
                <w:color w:val="000000"/>
              </w:rPr>
            </w:pPr>
          </w:p>
        </w:tc>
        <w:tc>
          <w:tcPr>
            <w:tcW w:w="719" w:type="pct"/>
            <w:vAlign w:val="center"/>
          </w:tcPr>
          <w:p w14:paraId="74B5DEC6" w14:textId="77777777" w:rsidR="003952E5" w:rsidRPr="00C11EAA" w:rsidRDefault="003952E5" w:rsidP="003952E5">
            <w:pPr>
              <w:jc w:val="center"/>
              <w:rPr>
                <w:rFonts w:asciiTheme="minorHAnsi" w:hAnsiTheme="minorHAnsi" w:cstheme="minorHAnsi"/>
                <w:b/>
                <w:bCs/>
                <w:color w:val="000000"/>
              </w:rPr>
            </w:pPr>
          </w:p>
        </w:tc>
      </w:tr>
    </w:tbl>
    <w:p w14:paraId="3D8E6CB0" w14:textId="1BEC7C86" w:rsidR="000459BD" w:rsidRPr="00C11EAA" w:rsidRDefault="000459BD">
      <w:pPr>
        <w:rPr>
          <w:rFonts w:asciiTheme="minorHAnsi" w:hAnsiTheme="minorHAnsi" w:cstheme="minorHAnsi"/>
        </w:rPr>
      </w:pPr>
    </w:p>
    <w:p w14:paraId="5A71D953" w14:textId="77777777" w:rsidR="000459BD" w:rsidRPr="00C11EAA" w:rsidRDefault="000459BD">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99"/>
        <w:gridCol w:w="1276"/>
        <w:gridCol w:w="1134"/>
        <w:gridCol w:w="1547"/>
      </w:tblGrid>
      <w:tr w:rsidR="003952E5" w:rsidRPr="00C11EAA" w14:paraId="315662DA" w14:textId="77777777" w:rsidTr="000459BD">
        <w:trPr>
          <w:trHeight w:val="456"/>
        </w:trPr>
        <w:tc>
          <w:tcPr>
            <w:tcW w:w="5000" w:type="pct"/>
            <w:gridSpan w:val="4"/>
            <w:shd w:val="clear" w:color="auto" w:fill="4F81BD"/>
            <w:vAlign w:val="center"/>
          </w:tcPr>
          <w:p w14:paraId="59446EAA" w14:textId="77777777" w:rsidR="003952E5" w:rsidRPr="00C11EAA" w:rsidRDefault="003952E5" w:rsidP="003952E5">
            <w:pPr>
              <w:rPr>
                <w:rFonts w:asciiTheme="minorHAnsi" w:hAnsiTheme="minorHAnsi" w:cstheme="minorHAnsi"/>
                <w:b/>
                <w:bCs/>
                <w:color w:val="000000"/>
              </w:rPr>
            </w:pPr>
            <w:r w:rsidRPr="00C11EAA">
              <w:rPr>
                <w:rFonts w:asciiTheme="minorHAnsi" w:eastAsia="Calibri" w:hAnsiTheme="minorHAnsi" w:cstheme="minorHAnsi"/>
                <w:b/>
                <w:color w:val="000000"/>
                <w:sz w:val="22"/>
                <w:szCs w:val="22"/>
              </w:rPr>
              <w:t>Out of Specification Investigations</w:t>
            </w:r>
          </w:p>
        </w:tc>
      </w:tr>
      <w:tr w:rsidR="003952E5" w:rsidRPr="00C11EAA" w14:paraId="0E880DF8" w14:textId="77777777" w:rsidTr="000459BD">
        <w:trPr>
          <w:trHeight w:val="456"/>
        </w:trPr>
        <w:tc>
          <w:tcPr>
            <w:tcW w:w="3161" w:type="pct"/>
            <w:vAlign w:val="center"/>
          </w:tcPr>
          <w:p w14:paraId="5A1B070E" w14:textId="77777777" w:rsidR="003952E5" w:rsidRPr="00C11EAA" w:rsidRDefault="003952E5" w:rsidP="003952E5">
            <w:pPr>
              <w:spacing w:line="276" w:lineRule="auto"/>
              <w:rPr>
                <w:rFonts w:asciiTheme="minorHAnsi" w:eastAsia="Calibri" w:hAnsiTheme="minorHAnsi" w:cstheme="minorHAnsi"/>
                <w:color w:val="000000"/>
                <w:sz w:val="22"/>
                <w:szCs w:val="22"/>
              </w:rPr>
            </w:pPr>
            <w:r w:rsidRPr="00C11EAA">
              <w:rPr>
                <w:rFonts w:asciiTheme="minorHAnsi" w:eastAsia="Calibri" w:hAnsiTheme="minorHAnsi" w:cstheme="minorHAnsi"/>
                <w:color w:val="000000"/>
                <w:sz w:val="22"/>
                <w:szCs w:val="22"/>
              </w:rPr>
              <w:t>Out of specification investigation</w:t>
            </w:r>
          </w:p>
        </w:tc>
        <w:tc>
          <w:tcPr>
            <w:tcW w:w="593" w:type="pct"/>
            <w:vAlign w:val="center"/>
          </w:tcPr>
          <w:p w14:paraId="59EA9753" w14:textId="77777777" w:rsidR="003952E5" w:rsidRPr="00C11EAA" w:rsidRDefault="003952E5" w:rsidP="003952E5">
            <w:pPr>
              <w:jc w:val="center"/>
              <w:rPr>
                <w:rFonts w:asciiTheme="minorHAnsi" w:hAnsiTheme="minorHAnsi" w:cstheme="minorHAnsi"/>
                <w:b/>
                <w:bCs/>
                <w:color w:val="000000"/>
              </w:rPr>
            </w:pPr>
            <w:r w:rsidRPr="00C11EAA">
              <w:rPr>
                <w:rFonts w:asciiTheme="minorHAnsi" w:hAnsiTheme="minorHAnsi" w:cstheme="minorHAnsi"/>
                <w:b/>
                <w:bCs/>
                <w:color w:val="000000"/>
              </w:rPr>
              <w:t>X</w:t>
            </w:r>
          </w:p>
        </w:tc>
        <w:tc>
          <w:tcPr>
            <w:tcW w:w="527" w:type="pct"/>
            <w:vAlign w:val="center"/>
          </w:tcPr>
          <w:p w14:paraId="17BC32EE" w14:textId="77777777" w:rsidR="003952E5" w:rsidRPr="00C11EAA" w:rsidRDefault="003952E5" w:rsidP="003952E5">
            <w:pPr>
              <w:jc w:val="center"/>
              <w:rPr>
                <w:rFonts w:asciiTheme="minorHAnsi" w:hAnsiTheme="minorHAnsi" w:cstheme="minorHAnsi"/>
                <w:b/>
                <w:bCs/>
                <w:color w:val="000000"/>
              </w:rPr>
            </w:pPr>
            <w:r w:rsidRPr="00C11EAA">
              <w:rPr>
                <w:rFonts w:asciiTheme="minorHAnsi" w:hAnsiTheme="minorHAnsi" w:cstheme="minorHAnsi"/>
                <w:b/>
                <w:bCs/>
                <w:color w:val="000000"/>
              </w:rPr>
              <w:t>X</w:t>
            </w:r>
          </w:p>
        </w:tc>
        <w:tc>
          <w:tcPr>
            <w:tcW w:w="719" w:type="pct"/>
            <w:vAlign w:val="center"/>
          </w:tcPr>
          <w:p w14:paraId="29FA9DE4" w14:textId="77777777" w:rsidR="003952E5" w:rsidRPr="00C11EAA" w:rsidRDefault="003952E5" w:rsidP="003952E5">
            <w:pPr>
              <w:jc w:val="center"/>
              <w:rPr>
                <w:rFonts w:asciiTheme="minorHAnsi" w:hAnsiTheme="minorHAnsi" w:cstheme="minorHAnsi"/>
                <w:b/>
                <w:bCs/>
                <w:color w:val="000000"/>
              </w:rPr>
            </w:pPr>
          </w:p>
        </w:tc>
      </w:tr>
      <w:tr w:rsidR="003952E5" w:rsidRPr="00C11EAA" w14:paraId="122D3BF1" w14:textId="77777777" w:rsidTr="000459BD">
        <w:trPr>
          <w:trHeight w:val="456"/>
        </w:trPr>
        <w:tc>
          <w:tcPr>
            <w:tcW w:w="3161" w:type="pct"/>
            <w:vAlign w:val="center"/>
          </w:tcPr>
          <w:p w14:paraId="148CAA47" w14:textId="77777777" w:rsidR="003952E5" w:rsidRPr="00C11EAA" w:rsidRDefault="003952E5" w:rsidP="003952E5">
            <w:pPr>
              <w:spacing w:line="276" w:lineRule="auto"/>
              <w:rPr>
                <w:rFonts w:asciiTheme="minorHAnsi" w:eastAsia="Calibri" w:hAnsiTheme="minorHAnsi" w:cstheme="minorHAnsi"/>
                <w:color w:val="000000"/>
                <w:sz w:val="22"/>
                <w:szCs w:val="22"/>
              </w:rPr>
            </w:pPr>
            <w:r w:rsidRPr="00C11EAA">
              <w:rPr>
                <w:rFonts w:asciiTheme="minorHAnsi" w:eastAsia="Calibri" w:hAnsiTheme="minorHAnsi" w:cstheme="minorHAnsi"/>
                <w:color w:val="000000"/>
                <w:sz w:val="22"/>
                <w:szCs w:val="22"/>
              </w:rPr>
              <w:t>Out of specification approval/rejection</w:t>
            </w:r>
          </w:p>
        </w:tc>
        <w:tc>
          <w:tcPr>
            <w:tcW w:w="593" w:type="pct"/>
            <w:vAlign w:val="center"/>
          </w:tcPr>
          <w:p w14:paraId="736D2EB2" w14:textId="77777777" w:rsidR="003952E5" w:rsidRPr="00C11EAA" w:rsidRDefault="003952E5" w:rsidP="003952E5">
            <w:pPr>
              <w:jc w:val="center"/>
              <w:rPr>
                <w:rFonts w:asciiTheme="minorHAnsi" w:hAnsiTheme="minorHAnsi" w:cstheme="minorHAnsi"/>
                <w:b/>
                <w:bCs/>
                <w:color w:val="000000"/>
              </w:rPr>
            </w:pPr>
            <w:r w:rsidRPr="00C11EAA">
              <w:rPr>
                <w:rFonts w:asciiTheme="minorHAnsi" w:hAnsiTheme="minorHAnsi" w:cstheme="minorHAnsi"/>
                <w:b/>
                <w:bCs/>
                <w:color w:val="000000"/>
              </w:rPr>
              <w:t>X</w:t>
            </w:r>
          </w:p>
        </w:tc>
        <w:tc>
          <w:tcPr>
            <w:tcW w:w="527" w:type="pct"/>
            <w:vAlign w:val="center"/>
          </w:tcPr>
          <w:p w14:paraId="3EA558C0" w14:textId="77777777" w:rsidR="003952E5" w:rsidRPr="00C11EAA" w:rsidRDefault="003952E5" w:rsidP="003952E5">
            <w:pPr>
              <w:jc w:val="center"/>
              <w:rPr>
                <w:rFonts w:asciiTheme="minorHAnsi" w:hAnsiTheme="minorHAnsi" w:cstheme="minorHAnsi"/>
                <w:b/>
                <w:bCs/>
                <w:color w:val="000000"/>
              </w:rPr>
            </w:pPr>
            <w:r w:rsidRPr="00C11EAA">
              <w:rPr>
                <w:rFonts w:asciiTheme="minorHAnsi" w:hAnsiTheme="minorHAnsi" w:cstheme="minorHAnsi"/>
                <w:b/>
                <w:bCs/>
                <w:color w:val="000000"/>
              </w:rPr>
              <w:t>X</w:t>
            </w:r>
          </w:p>
        </w:tc>
        <w:tc>
          <w:tcPr>
            <w:tcW w:w="719" w:type="pct"/>
            <w:vAlign w:val="center"/>
          </w:tcPr>
          <w:p w14:paraId="684AA1C7" w14:textId="77777777" w:rsidR="003952E5" w:rsidRPr="00C11EAA" w:rsidRDefault="003952E5" w:rsidP="003952E5">
            <w:pPr>
              <w:jc w:val="center"/>
              <w:rPr>
                <w:rFonts w:asciiTheme="minorHAnsi" w:hAnsiTheme="minorHAnsi" w:cstheme="minorHAnsi"/>
                <w:b/>
                <w:bCs/>
                <w:color w:val="000000"/>
              </w:rPr>
            </w:pPr>
          </w:p>
        </w:tc>
      </w:tr>
      <w:tr w:rsidR="003952E5" w:rsidRPr="00C11EAA" w14:paraId="6C0FC520" w14:textId="77777777" w:rsidTr="000459BD">
        <w:trPr>
          <w:trHeight w:val="456"/>
        </w:trPr>
        <w:tc>
          <w:tcPr>
            <w:tcW w:w="5000" w:type="pct"/>
            <w:gridSpan w:val="4"/>
            <w:shd w:val="clear" w:color="auto" w:fill="4F81BD"/>
            <w:vAlign w:val="center"/>
          </w:tcPr>
          <w:p w14:paraId="6C614E8F" w14:textId="77777777" w:rsidR="003952E5" w:rsidRPr="00C11EAA" w:rsidRDefault="003952E5" w:rsidP="003952E5">
            <w:pPr>
              <w:rPr>
                <w:rFonts w:asciiTheme="minorHAnsi" w:hAnsiTheme="minorHAnsi" w:cstheme="minorHAnsi"/>
                <w:b/>
                <w:bCs/>
                <w:color w:val="000000"/>
              </w:rPr>
            </w:pPr>
            <w:r w:rsidRPr="00C11EAA">
              <w:rPr>
                <w:rFonts w:asciiTheme="minorHAnsi" w:eastAsia="Calibri" w:hAnsiTheme="minorHAnsi" w:cstheme="minorHAnsi"/>
                <w:b/>
                <w:color w:val="000000"/>
                <w:sz w:val="22"/>
                <w:szCs w:val="22"/>
              </w:rPr>
              <w:t xml:space="preserve">Documentation </w:t>
            </w:r>
          </w:p>
        </w:tc>
      </w:tr>
      <w:tr w:rsidR="003952E5" w:rsidRPr="00C11EAA" w14:paraId="6600E72B" w14:textId="77777777" w:rsidTr="000459BD">
        <w:trPr>
          <w:trHeight w:val="456"/>
        </w:trPr>
        <w:tc>
          <w:tcPr>
            <w:tcW w:w="3161" w:type="pct"/>
            <w:vAlign w:val="center"/>
          </w:tcPr>
          <w:p w14:paraId="340A3C29" w14:textId="77777777" w:rsidR="003952E5" w:rsidRPr="00C11EAA" w:rsidRDefault="003952E5" w:rsidP="003952E5">
            <w:pPr>
              <w:spacing w:line="276" w:lineRule="auto"/>
              <w:rPr>
                <w:rFonts w:asciiTheme="minorHAnsi" w:eastAsia="Calibri" w:hAnsiTheme="minorHAnsi" w:cstheme="minorHAnsi"/>
                <w:color w:val="000000"/>
                <w:sz w:val="22"/>
                <w:szCs w:val="22"/>
              </w:rPr>
            </w:pPr>
            <w:r w:rsidRPr="00C11EAA">
              <w:rPr>
                <w:rFonts w:asciiTheme="minorHAnsi" w:eastAsia="Calibri" w:hAnsiTheme="minorHAnsi" w:cstheme="minorHAnsi"/>
                <w:color w:val="000000"/>
                <w:sz w:val="22"/>
                <w:szCs w:val="22"/>
              </w:rPr>
              <w:t xml:space="preserve">Archiving original batch documents </w:t>
            </w:r>
            <w:r w:rsidRPr="00C11EAA">
              <w:rPr>
                <w:rFonts w:asciiTheme="minorHAnsi" w:hAnsiTheme="minorHAnsi" w:cstheme="minorHAnsi"/>
                <w:sz w:val="22"/>
                <w:szCs w:val="22"/>
              </w:rPr>
              <w:t>for at least 5 (five) years after completion or formal discontinuation of the last clinical trial in which the batch was used</w:t>
            </w:r>
          </w:p>
        </w:tc>
        <w:tc>
          <w:tcPr>
            <w:tcW w:w="593" w:type="pct"/>
            <w:vAlign w:val="center"/>
          </w:tcPr>
          <w:p w14:paraId="07B2BB27" w14:textId="77777777" w:rsidR="003952E5" w:rsidRPr="00C11EAA" w:rsidRDefault="003952E5" w:rsidP="003952E5">
            <w:pPr>
              <w:jc w:val="center"/>
              <w:rPr>
                <w:rFonts w:asciiTheme="minorHAnsi" w:hAnsiTheme="minorHAnsi" w:cstheme="minorHAnsi"/>
                <w:b/>
                <w:bCs/>
                <w:color w:val="000000"/>
              </w:rPr>
            </w:pPr>
            <w:r w:rsidRPr="00C11EAA">
              <w:rPr>
                <w:rFonts w:asciiTheme="minorHAnsi" w:hAnsiTheme="minorHAnsi" w:cstheme="minorHAnsi"/>
                <w:b/>
                <w:bCs/>
                <w:color w:val="000000"/>
              </w:rPr>
              <w:t>X</w:t>
            </w:r>
          </w:p>
        </w:tc>
        <w:tc>
          <w:tcPr>
            <w:tcW w:w="527" w:type="pct"/>
            <w:vAlign w:val="center"/>
          </w:tcPr>
          <w:p w14:paraId="6EC27ADE" w14:textId="77777777" w:rsidR="003952E5" w:rsidRPr="00C11EAA" w:rsidRDefault="003952E5" w:rsidP="003952E5">
            <w:pPr>
              <w:jc w:val="center"/>
              <w:rPr>
                <w:rFonts w:asciiTheme="minorHAnsi" w:hAnsiTheme="minorHAnsi" w:cstheme="minorHAnsi"/>
                <w:b/>
                <w:bCs/>
                <w:color w:val="000000"/>
              </w:rPr>
            </w:pPr>
            <w:r w:rsidRPr="00C11EAA">
              <w:rPr>
                <w:rFonts w:asciiTheme="minorHAnsi" w:hAnsiTheme="minorHAnsi" w:cstheme="minorHAnsi"/>
                <w:b/>
                <w:bCs/>
                <w:color w:val="000000"/>
              </w:rPr>
              <w:t>X</w:t>
            </w:r>
          </w:p>
        </w:tc>
        <w:tc>
          <w:tcPr>
            <w:tcW w:w="719" w:type="pct"/>
            <w:vAlign w:val="center"/>
          </w:tcPr>
          <w:p w14:paraId="35F07D3A" w14:textId="77777777" w:rsidR="003952E5" w:rsidRPr="00C11EAA" w:rsidRDefault="003952E5" w:rsidP="003952E5">
            <w:pPr>
              <w:jc w:val="center"/>
              <w:rPr>
                <w:rFonts w:asciiTheme="minorHAnsi" w:hAnsiTheme="minorHAnsi" w:cstheme="minorHAnsi"/>
                <w:b/>
                <w:bCs/>
                <w:color w:val="000000"/>
              </w:rPr>
            </w:pPr>
            <w:r w:rsidRPr="00C11EAA">
              <w:rPr>
                <w:rFonts w:asciiTheme="minorHAnsi" w:hAnsiTheme="minorHAnsi" w:cstheme="minorHAnsi"/>
                <w:b/>
                <w:bCs/>
                <w:color w:val="000000"/>
              </w:rPr>
              <w:t>X</w:t>
            </w:r>
          </w:p>
        </w:tc>
      </w:tr>
      <w:tr w:rsidR="003952E5" w:rsidRPr="00C11EAA" w14:paraId="5CD8315B" w14:textId="77777777" w:rsidTr="000459BD">
        <w:trPr>
          <w:trHeight w:val="456"/>
        </w:trPr>
        <w:tc>
          <w:tcPr>
            <w:tcW w:w="3161" w:type="pct"/>
            <w:vAlign w:val="center"/>
          </w:tcPr>
          <w:p w14:paraId="4BB1594D" w14:textId="77777777" w:rsidR="003952E5" w:rsidRPr="00C11EAA" w:rsidRDefault="003952E5" w:rsidP="003952E5">
            <w:pPr>
              <w:spacing w:line="276" w:lineRule="auto"/>
              <w:rPr>
                <w:rFonts w:asciiTheme="minorHAnsi" w:eastAsia="Calibri" w:hAnsiTheme="minorHAnsi" w:cstheme="minorHAnsi"/>
                <w:color w:val="000000"/>
                <w:sz w:val="22"/>
                <w:szCs w:val="22"/>
              </w:rPr>
            </w:pPr>
            <w:r w:rsidRPr="00C11EAA">
              <w:rPr>
                <w:rFonts w:asciiTheme="minorHAnsi" w:eastAsia="Calibri" w:hAnsiTheme="minorHAnsi" w:cstheme="minorHAnsi"/>
                <w:color w:val="000000"/>
                <w:sz w:val="22"/>
                <w:szCs w:val="22"/>
              </w:rPr>
              <w:t>Retention of relevant documentation according to EC 2003/94/EC</w:t>
            </w:r>
          </w:p>
        </w:tc>
        <w:tc>
          <w:tcPr>
            <w:tcW w:w="593" w:type="pct"/>
            <w:vAlign w:val="center"/>
          </w:tcPr>
          <w:p w14:paraId="6DBBC266" w14:textId="77777777" w:rsidR="003952E5" w:rsidRPr="00C11EAA" w:rsidRDefault="003952E5" w:rsidP="003952E5">
            <w:pPr>
              <w:jc w:val="center"/>
              <w:rPr>
                <w:rFonts w:asciiTheme="minorHAnsi" w:hAnsiTheme="minorHAnsi" w:cstheme="minorHAnsi"/>
                <w:b/>
                <w:bCs/>
                <w:color w:val="000000"/>
              </w:rPr>
            </w:pPr>
            <w:r w:rsidRPr="00C11EAA">
              <w:rPr>
                <w:rFonts w:asciiTheme="minorHAnsi" w:hAnsiTheme="minorHAnsi" w:cstheme="minorHAnsi"/>
                <w:b/>
                <w:bCs/>
                <w:color w:val="000000"/>
              </w:rPr>
              <w:t>X</w:t>
            </w:r>
          </w:p>
        </w:tc>
        <w:tc>
          <w:tcPr>
            <w:tcW w:w="527" w:type="pct"/>
            <w:vAlign w:val="center"/>
          </w:tcPr>
          <w:p w14:paraId="571DC4AE" w14:textId="77777777" w:rsidR="003952E5" w:rsidRPr="00C11EAA" w:rsidRDefault="003952E5" w:rsidP="003952E5">
            <w:pPr>
              <w:jc w:val="center"/>
              <w:rPr>
                <w:rFonts w:asciiTheme="minorHAnsi" w:hAnsiTheme="minorHAnsi" w:cstheme="minorHAnsi"/>
                <w:b/>
                <w:bCs/>
                <w:color w:val="000000"/>
              </w:rPr>
            </w:pPr>
            <w:r w:rsidRPr="00C11EAA">
              <w:rPr>
                <w:rFonts w:asciiTheme="minorHAnsi" w:hAnsiTheme="minorHAnsi" w:cstheme="minorHAnsi"/>
                <w:b/>
                <w:bCs/>
                <w:color w:val="000000"/>
              </w:rPr>
              <w:t>X</w:t>
            </w:r>
          </w:p>
        </w:tc>
        <w:tc>
          <w:tcPr>
            <w:tcW w:w="719" w:type="pct"/>
            <w:vAlign w:val="center"/>
          </w:tcPr>
          <w:p w14:paraId="2C0F2A58" w14:textId="77777777" w:rsidR="003952E5" w:rsidRPr="00C11EAA" w:rsidRDefault="003952E5" w:rsidP="003952E5">
            <w:pPr>
              <w:jc w:val="center"/>
              <w:rPr>
                <w:rFonts w:asciiTheme="minorHAnsi" w:hAnsiTheme="minorHAnsi" w:cstheme="minorHAnsi"/>
                <w:b/>
                <w:bCs/>
                <w:color w:val="000000"/>
              </w:rPr>
            </w:pPr>
            <w:r w:rsidRPr="00C11EAA">
              <w:rPr>
                <w:rFonts w:asciiTheme="minorHAnsi" w:hAnsiTheme="minorHAnsi" w:cstheme="minorHAnsi"/>
                <w:b/>
                <w:bCs/>
                <w:color w:val="000000"/>
              </w:rPr>
              <w:t>X</w:t>
            </w:r>
          </w:p>
        </w:tc>
      </w:tr>
      <w:tr w:rsidR="003952E5" w:rsidRPr="00C11EAA" w14:paraId="69F8C589" w14:textId="77777777" w:rsidTr="000459BD">
        <w:trPr>
          <w:trHeight w:val="456"/>
        </w:trPr>
        <w:tc>
          <w:tcPr>
            <w:tcW w:w="3161" w:type="pct"/>
            <w:vAlign w:val="center"/>
          </w:tcPr>
          <w:p w14:paraId="6CEA6385"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Sample Retention</w:t>
            </w:r>
          </w:p>
        </w:tc>
        <w:tc>
          <w:tcPr>
            <w:tcW w:w="593" w:type="pct"/>
            <w:vAlign w:val="center"/>
          </w:tcPr>
          <w:p w14:paraId="76F8E1FE"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4502D711"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19018284"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484224BC" w14:textId="77777777" w:rsidTr="000459BD">
        <w:trPr>
          <w:trHeight w:val="456"/>
        </w:trPr>
        <w:tc>
          <w:tcPr>
            <w:tcW w:w="5000" w:type="pct"/>
            <w:gridSpan w:val="4"/>
            <w:shd w:val="clear" w:color="auto" w:fill="4F81BD"/>
            <w:vAlign w:val="center"/>
          </w:tcPr>
          <w:p w14:paraId="07BF12D5" w14:textId="77777777" w:rsidR="003952E5" w:rsidRPr="00C11EAA" w:rsidRDefault="003952E5" w:rsidP="003952E5">
            <w:pPr>
              <w:rPr>
                <w:rFonts w:asciiTheme="minorHAnsi" w:hAnsiTheme="minorHAnsi" w:cstheme="minorHAnsi"/>
                <w:b/>
                <w:bCs/>
                <w:color w:val="000000"/>
                <w:lang w:eastAsia="de-AT"/>
              </w:rPr>
            </w:pPr>
            <w:r w:rsidRPr="00C11EAA">
              <w:rPr>
                <w:rFonts w:asciiTheme="minorHAnsi" w:eastAsia="Calibri" w:hAnsiTheme="minorHAnsi" w:cstheme="minorHAnsi"/>
                <w:b/>
                <w:color w:val="000000"/>
                <w:sz w:val="22"/>
                <w:szCs w:val="22"/>
                <w:lang w:eastAsia="de-AT"/>
              </w:rPr>
              <w:t>Destruction</w:t>
            </w:r>
          </w:p>
        </w:tc>
      </w:tr>
      <w:tr w:rsidR="003952E5" w:rsidRPr="00C11EAA" w14:paraId="2A811BC5" w14:textId="77777777" w:rsidTr="000459BD">
        <w:trPr>
          <w:trHeight w:val="456"/>
        </w:trPr>
        <w:tc>
          <w:tcPr>
            <w:tcW w:w="3161" w:type="pct"/>
            <w:vAlign w:val="center"/>
          </w:tcPr>
          <w:p w14:paraId="2C881258"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Not destroy materials or records (those not controlled under records retention policies) without the permission of the CG</w:t>
            </w:r>
          </w:p>
        </w:tc>
        <w:tc>
          <w:tcPr>
            <w:tcW w:w="593" w:type="pct"/>
            <w:vAlign w:val="center"/>
          </w:tcPr>
          <w:p w14:paraId="7B348FD5"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2A7EE4BA"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61198145"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r>
      <w:tr w:rsidR="003952E5" w:rsidRPr="00C11EAA" w14:paraId="2AA28E7B" w14:textId="77777777" w:rsidTr="000459BD">
        <w:trPr>
          <w:trHeight w:val="456"/>
        </w:trPr>
        <w:tc>
          <w:tcPr>
            <w:tcW w:w="3161" w:type="pct"/>
            <w:vAlign w:val="center"/>
          </w:tcPr>
          <w:p w14:paraId="36131707"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 xml:space="preserve">Destruction of defective products </w:t>
            </w:r>
            <w:r w:rsidRPr="00C11EAA">
              <w:rPr>
                <w:rFonts w:asciiTheme="minorHAnsi" w:eastAsia="Calibri" w:hAnsiTheme="minorHAnsi" w:cstheme="minorHAnsi"/>
                <w:sz w:val="22"/>
                <w:szCs w:val="22"/>
                <w:lang w:eastAsia="de-AT"/>
              </w:rPr>
              <w:t xml:space="preserve">that remain at </w:t>
            </w:r>
            <w:r w:rsidRPr="00C11EAA">
              <w:rPr>
                <w:rFonts w:asciiTheme="minorHAnsi" w:eastAsia="Calibri" w:hAnsiTheme="minorHAnsi" w:cstheme="minorHAnsi"/>
                <w:sz w:val="22"/>
                <w:szCs w:val="22"/>
              </w:rPr>
              <w:t>CAM</w:t>
            </w:r>
          </w:p>
        </w:tc>
        <w:tc>
          <w:tcPr>
            <w:tcW w:w="593" w:type="pct"/>
            <w:vAlign w:val="center"/>
          </w:tcPr>
          <w:p w14:paraId="156745CE"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35EDB6A5"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7B84A45D"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40416080" w14:textId="77777777" w:rsidTr="000459BD">
        <w:trPr>
          <w:trHeight w:val="456"/>
        </w:trPr>
        <w:tc>
          <w:tcPr>
            <w:tcW w:w="3161" w:type="pct"/>
            <w:vAlign w:val="center"/>
          </w:tcPr>
          <w:p w14:paraId="3940C08D"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 xml:space="preserve">Destruction of remaining products (at the end of the study) that remain at </w:t>
            </w:r>
            <w:r w:rsidRPr="00C11EAA">
              <w:rPr>
                <w:rFonts w:asciiTheme="minorHAnsi" w:eastAsia="Calibri" w:hAnsiTheme="minorHAnsi" w:cstheme="minorHAnsi"/>
                <w:sz w:val="22"/>
                <w:szCs w:val="22"/>
              </w:rPr>
              <w:t>CAI</w:t>
            </w:r>
          </w:p>
        </w:tc>
        <w:tc>
          <w:tcPr>
            <w:tcW w:w="593" w:type="pct"/>
            <w:vAlign w:val="center"/>
          </w:tcPr>
          <w:p w14:paraId="0427C016"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0400BDD3" w14:textId="77777777" w:rsidR="003952E5" w:rsidRPr="00C11EAA" w:rsidRDefault="003952E5" w:rsidP="003952E5">
            <w:pPr>
              <w:jc w:val="center"/>
              <w:rPr>
                <w:rFonts w:asciiTheme="minorHAnsi" w:hAnsiTheme="minorHAnsi" w:cstheme="minorHAnsi"/>
                <w:b/>
                <w:bCs/>
                <w:color w:val="000000"/>
                <w:lang w:eastAsia="de-AT"/>
              </w:rPr>
            </w:pPr>
          </w:p>
        </w:tc>
        <w:tc>
          <w:tcPr>
            <w:tcW w:w="719" w:type="pct"/>
            <w:vAlign w:val="center"/>
          </w:tcPr>
          <w:p w14:paraId="2B7EF31D"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r>
      <w:tr w:rsidR="003952E5" w:rsidRPr="00C11EAA" w14:paraId="69BD0DF1" w14:textId="77777777" w:rsidTr="000459BD">
        <w:trPr>
          <w:trHeight w:val="456"/>
        </w:trPr>
        <w:tc>
          <w:tcPr>
            <w:tcW w:w="3161" w:type="pct"/>
            <w:vAlign w:val="center"/>
          </w:tcPr>
          <w:p w14:paraId="271FD47C"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Authorisation for, and confirmation of, destruction of remaining products (at the end of the study) at investigational sites</w:t>
            </w:r>
          </w:p>
        </w:tc>
        <w:tc>
          <w:tcPr>
            <w:tcW w:w="593" w:type="pct"/>
            <w:vAlign w:val="center"/>
          </w:tcPr>
          <w:p w14:paraId="0B27658D"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527" w:type="pct"/>
            <w:vAlign w:val="center"/>
          </w:tcPr>
          <w:p w14:paraId="016F9729" w14:textId="77777777" w:rsidR="003952E5" w:rsidRPr="00C11EAA" w:rsidRDefault="003952E5" w:rsidP="003952E5">
            <w:pPr>
              <w:jc w:val="center"/>
              <w:rPr>
                <w:rFonts w:asciiTheme="minorHAnsi" w:hAnsiTheme="minorHAnsi" w:cstheme="minorHAnsi"/>
                <w:b/>
                <w:bCs/>
                <w:color w:val="000000"/>
                <w:lang w:eastAsia="de-AT"/>
              </w:rPr>
            </w:pPr>
          </w:p>
        </w:tc>
        <w:tc>
          <w:tcPr>
            <w:tcW w:w="719" w:type="pct"/>
            <w:vAlign w:val="center"/>
          </w:tcPr>
          <w:p w14:paraId="3106B791"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0D28BC00" w14:textId="77777777" w:rsidTr="000459BD">
        <w:trPr>
          <w:trHeight w:val="456"/>
        </w:trPr>
        <w:tc>
          <w:tcPr>
            <w:tcW w:w="5000" w:type="pct"/>
            <w:gridSpan w:val="4"/>
            <w:shd w:val="clear" w:color="auto" w:fill="4F81BD"/>
            <w:vAlign w:val="center"/>
          </w:tcPr>
          <w:p w14:paraId="14CCBAD8" w14:textId="77777777" w:rsidR="003952E5" w:rsidRPr="00C11EAA" w:rsidRDefault="003952E5" w:rsidP="003952E5">
            <w:pPr>
              <w:rPr>
                <w:rFonts w:asciiTheme="minorHAnsi" w:hAnsiTheme="minorHAnsi" w:cstheme="minorHAnsi"/>
                <w:b/>
                <w:bCs/>
                <w:color w:val="000000"/>
                <w:lang w:eastAsia="de-AT"/>
              </w:rPr>
            </w:pPr>
            <w:r w:rsidRPr="00C11EAA">
              <w:rPr>
                <w:rFonts w:asciiTheme="minorHAnsi" w:eastAsia="Calibri" w:hAnsiTheme="minorHAnsi" w:cstheme="minorHAnsi"/>
                <w:b/>
                <w:color w:val="000000"/>
                <w:sz w:val="22"/>
                <w:szCs w:val="22"/>
                <w:lang w:eastAsia="de-AT"/>
              </w:rPr>
              <w:t>Logistics</w:t>
            </w:r>
          </w:p>
        </w:tc>
      </w:tr>
      <w:tr w:rsidR="003952E5" w:rsidRPr="00C11EAA" w14:paraId="69A70CBC" w14:textId="77777777" w:rsidTr="000459BD">
        <w:trPr>
          <w:trHeight w:val="456"/>
        </w:trPr>
        <w:tc>
          <w:tcPr>
            <w:tcW w:w="3161" w:type="pct"/>
            <w:vAlign w:val="center"/>
          </w:tcPr>
          <w:p w14:paraId="6EC10312"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Responsible for providing information concerning special requirements for packaging and monitoring supplies during shipment</w:t>
            </w:r>
          </w:p>
        </w:tc>
        <w:tc>
          <w:tcPr>
            <w:tcW w:w="593" w:type="pct"/>
            <w:vAlign w:val="center"/>
          </w:tcPr>
          <w:p w14:paraId="7D9FB6C8"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73341090"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2F6C5289"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r>
      <w:tr w:rsidR="003952E5" w:rsidRPr="00C11EAA" w14:paraId="2C9A370D" w14:textId="77777777" w:rsidTr="000459BD">
        <w:trPr>
          <w:trHeight w:val="456"/>
        </w:trPr>
        <w:tc>
          <w:tcPr>
            <w:tcW w:w="3161" w:type="pct"/>
            <w:vAlign w:val="center"/>
          </w:tcPr>
          <w:p w14:paraId="48A086A0"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 xml:space="preserve">Determination of storage conditions for drug products </w:t>
            </w:r>
          </w:p>
        </w:tc>
        <w:tc>
          <w:tcPr>
            <w:tcW w:w="593" w:type="pct"/>
            <w:vAlign w:val="center"/>
          </w:tcPr>
          <w:p w14:paraId="51598B67"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7345E21B"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5B001108"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7AFC4632" w14:textId="77777777" w:rsidTr="000459BD">
        <w:trPr>
          <w:trHeight w:val="456"/>
        </w:trPr>
        <w:tc>
          <w:tcPr>
            <w:tcW w:w="3161" w:type="pct"/>
            <w:vAlign w:val="center"/>
          </w:tcPr>
          <w:p w14:paraId="333EAAB7"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Vendor approval of logistics provider for shipment of IMP from CAM to CAI</w:t>
            </w:r>
          </w:p>
        </w:tc>
        <w:tc>
          <w:tcPr>
            <w:tcW w:w="593" w:type="pct"/>
            <w:vAlign w:val="center"/>
          </w:tcPr>
          <w:p w14:paraId="062802C7"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47FF4D08"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283B0359"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5F312A29" w14:textId="77777777" w:rsidTr="000459BD">
        <w:trPr>
          <w:trHeight w:val="456"/>
        </w:trPr>
        <w:tc>
          <w:tcPr>
            <w:tcW w:w="3161" w:type="pct"/>
            <w:vAlign w:val="center"/>
          </w:tcPr>
          <w:p w14:paraId="3B1DD657"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Shipping of finished products from CAM to CAI</w:t>
            </w:r>
          </w:p>
        </w:tc>
        <w:tc>
          <w:tcPr>
            <w:tcW w:w="593" w:type="pct"/>
            <w:vAlign w:val="center"/>
          </w:tcPr>
          <w:p w14:paraId="02B489EC"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631BCCB1"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3C8897B7"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577546C5" w14:textId="77777777" w:rsidTr="000459BD">
        <w:trPr>
          <w:trHeight w:val="456"/>
        </w:trPr>
        <w:tc>
          <w:tcPr>
            <w:tcW w:w="3161" w:type="pct"/>
            <w:vAlign w:val="center"/>
          </w:tcPr>
          <w:p w14:paraId="7C2B4932"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Supply of temperature monitoring data for shipping of finished products (if applicable) to investigational sites</w:t>
            </w:r>
          </w:p>
        </w:tc>
        <w:tc>
          <w:tcPr>
            <w:tcW w:w="593" w:type="pct"/>
            <w:vAlign w:val="center"/>
          </w:tcPr>
          <w:p w14:paraId="23A40F5B"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67EDEA33"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2D3EA60F"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4DD57F1E" w14:textId="77777777" w:rsidTr="000459BD">
        <w:trPr>
          <w:trHeight w:val="456"/>
        </w:trPr>
        <w:tc>
          <w:tcPr>
            <w:tcW w:w="3161" w:type="pct"/>
            <w:vAlign w:val="center"/>
          </w:tcPr>
          <w:p w14:paraId="4928CBAF"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Assessment of deviations during transport to CAI</w:t>
            </w:r>
          </w:p>
        </w:tc>
        <w:tc>
          <w:tcPr>
            <w:tcW w:w="593" w:type="pct"/>
            <w:vAlign w:val="center"/>
          </w:tcPr>
          <w:p w14:paraId="3D1AC36E"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46C8180B"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054F49F9"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71BBE164" w14:textId="77777777" w:rsidTr="000459BD">
        <w:trPr>
          <w:trHeight w:val="456"/>
        </w:trPr>
        <w:tc>
          <w:tcPr>
            <w:tcW w:w="3161" w:type="pct"/>
            <w:vAlign w:val="center"/>
          </w:tcPr>
          <w:p w14:paraId="127A7B71"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 xml:space="preserve">Storage and management of stock </w:t>
            </w:r>
            <w:r w:rsidRPr="00C11EAA">
              <w:rPr>
                <w:rFonts w:asciiTheme="minorHAnsi" w:eastAsia="Calibri" w:hAnsiTheme="minorHAnsi" w:cstheme="minorHAnsi"/>
                <w:sz w:val="22"/>
                <w:szCs w:val="22"/>
                <w:lang w:eastAsia="de-AT"/>
              </w:rPr>
              <w:t xml:space="preserve">at </w:t>
            </w:r>
            <w:r w:rsidRPr="00C11EAA">
              <w:rPr>
                <w:rFonts w:asciiTheme="minorHAnsi" w:eastAsia="Calibri" w:hAnsiTheme="minorHAnsi" w:cstheme="minorHAnsi"/>
                <w:sz w:val="22"/>
                <w:szCs w:val="22"/>
              </w:rPr>
              <w:t>CAI</w:t>
            </w:r>
          </w:p>
        </w:tc>
        <w:tc>
          <w:tcPr>
            <w:tcW w:w="593" w:type="pct"/>
            <w:vAlign w:val="center"/>
          </w:tcPr>
          <w:p w14:paraId="7FDE53D9"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0F4395B6" w14:textId="77777777" w:rsidR="003952E5" w:rsidRPr="00C11EAA" w:rsidRDefault="003952E5" w:rsidP="003952E5">
            <w:pPr>
              <w:jc w:val="center"/>
              <w:rPr>
                <w:rFonts w:asciiTheme="minorHAnsi" w:hAnsiTheme="minorHAnsi" w:cstheme="minorHAnsi"/>
                <w:b/>
                <w:bCs/>
                <w:color w:val="000000"/>
                <w:lang w:eastAsia="de-AT"/>
              </w:rPr>
            </w:pPr>
          </w:p>
        </w:tc>
        <w:tc>
          <w:tcPr>
            <w:tcW w:w="719" w:type="pct"/>
            <w:vAlign w:val="center"/>
          </w:tcPr>
          <w:p w14:paraId="2ED30D8F"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r>
      <w:tr w:rsidR="003952E5" w:rsidRPr="00C11EAA" w14:paraId="103B9629" w14:textId="77777777" w:rsidTr="000459BD">
        <w:trPr>
          <w:trHeight w:val="456"/>
        </w:trPr>
        <w:tc>
          <w:tcPr>
            <w:tcW w:w="3161" w:type="pct"/>
            <w:vAlign w:val="center"/>
          </w:tcPr>
          <w:p w14:paraId="4FC2AD3E"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Vendor approval of logistics provider for shipment of IMP from CAI to Sites</w:t>
            </w:r>
          </w:p>
        </w:tc>
        <w:tc>
          <w:tcPr>
            <w:tcW w:w="593" w:type="pct"/>
            <w:vAlign w:val="center"/>
          </w:tcPr>
          <w:p w14:paraId="7A7CFD5C"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2810AA75" w14:textId="77777777" w:rsidR="003952E5" w:rsidRPr="00C11EAA" w:rsidRDefault="003952E5" w:rsidP="003952E5">
            <w:pPr>
              <w:jc w:val="center"/>
              <w:rPr>
                <w:rFonts w:asciiTheme="minorHAnsi" w:hAnsiTheme="minorHAnsi" w:cstheme="minorHAnsi"/>
                <w:b/>
                <w:bCs/>
                <w:color w:val="000000"/>
                <w:lang w:eastAsia="de-AT"/>
              </w:rPr>
            </w:pPr>
          </w:p>
        </w:tc>
        <w:tc>
          <w:tcPr>
            <w:tcW w:w="719" w:type="pct"/>
            <w:vAlign w:val="center"/>
          </w:tcPr>
          <w:p w14:paraId="2268240C"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r>
      <w:tr w:rsidR="003952E5" w:rsidRPr="00C11EAA" w14:paraId="3AEB145F" w14:textId="77777777" w:rsidTr="000459BD">
        <w:trPr>
          <w:trHeight w:val="456"/>
        </w:trPr>
        <w:tc>
          <w:tcPr>
            <w:tcW w:w="3161" w:type="pct"/>
            <w:vAlign w:val="center"/>
          </w:tcPr>
          <w:p w14:paraId="58FC6667"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Storage and management of stock at investigational sites</w:t>
            </w:r>
          </w:p>
        </w:tc>
        <w:tc>
          <w:tcPr>
            <w:tcW w:w="593" w:type="pct"/>
            <w:vAlign w:val="center"/>
          </w:tcPr>
          <w:p w14:paraId="65F17081"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527" w:type="pct"/>
            <w:vAlign w:val="center"/>
          </w:tcPr>
          <w:p w14:paraId="7A760510" w14:textId="77777777" w:rsidR="003952E5" w:rsidRPr="00C11EAA" w:rsidRDefault="003952E5" w:rsidP="003952E5">
            <w:pPr>
              <w:jc w:val="center"/>
              <w:rPr>
                <w:rFonts w:asciiTheme="minorHAnsi" w:hAnsiTheme="minorHAnsi" w:cstheme="minorHAnsi"/>
                <w:b/>
                <w:bCs/>
                <w:color w:val="000000"/>
                <w:lang w:eastAsia="de-AT"/>
              </w:rPr>
            </w:pPr>
          </w:p>
        </w:tc>
        <w:tc>
          <w:tcPr>
            <w:tcW w:w="719" w:type="pct"/>
            <w:vAlign w:val="center"/>
          </w:tcPr>
          <w:p w14:paraId="1CAD2EDA"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237B5C9E" w14:textId="77777777" w:rsidTr="000459BD">
        <w:trPr>
          <w:trHeight w:val="456"/>
        </w:trPr>
        <w:tc>
          <w:tcPr>
            <w:tcW w:w="3161" w:type="pct"/>
            <w:vAlign w:val="center"/>
          </w:tcPr>
          <w:p w14:paraId="67795CAC"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 xml:space="preserve">Shipping requests for finished drug products </w:t>
            </w:r>
          </w:p>
        </w:tc>
        <w:tc>
          <w:tcPr>
            <w:tcW w:w="593" w:type="pct"/>
            <w:vAlign w:val="center"/>
          </w:tcPr>
          <w:p w14:paraId="35E51C5C"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527" w:type="pct"/>
            <w:vAlign w:val="center"/>
          </w:tcPr>
          <w:p w14:paraId="317DC226" w14:textId="77777777" w:rsidR="003952E5" w:rsidRPr="00C11EAA" w:rsidRDefault="003952E5" w:rsidP="003952E5">
            <w:pPr>
              <w:jc w:val="center"/>
              <w:rPr>
                <w:rFonts w:asciiTheme="minorHAnsi" w:hAnsiTheme="minorHAnsi" w:cstheme="minorHAnsi"/>
                <w:b/>
                <w:bCs/>
                <w:color w:val="000000"/>
                <w:lang w:eastAsia="de-AT"/>
              </w:rPr>
            </w:pPr>
          </w:p>
        </w:tc>
        <w:tc>
          <w:tcPr>
            <w:tcW w:w="719" w:type="pct"/>
            <w:vAlign w:val="center"/>
          </w:tcPr>
          <w:p w14:paraId="408E05A5"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4903854E" w14:textId="77777777" w:rsidTr="000459BD">
        <w:trPr>
          <w:trHeight w:val="456"/>
        </w:trPr>
        <w:tc>
          <w:tcPr>
            <w:tcW w:w="3161" w:type="pct"/>
            <w:vAlign w:val="center"/>
          </w:tcPr>
          <w:p w14:paraId="4E9CCC6D" w14:textId="77777777" w:rsidR="003952E5" w:rsidRPr="00C11EAA" w:rsidRDefault="003952E5" w:rsidP="003952E5">
            <w:pPr>
              <w:rPr>
                <w:rFonts w:asciiTheme="minorHAnsi" w:eastAsia="Calibri" w:hAnsiTheme="minorHAnsi" w:cstheme="minorHAnsi"/>
                <w:sz w:val="22"/>
                <w:szCs w:val="22"/>
                <w:lang w:eastAsia="de-AT"/>
              </w:rPr>
            </w:pPr>
            <w:r w:rsidRPr="00C11EAA">
              <w:rPr>
                <w:rFonts w:asciiTheme="minorHAnsi" w:eastAsia="Calibri" w:hAnsiTheme="minorHAnsi" w:cstheme="minorHAnsi"/>
                <w:sz w:val="22"/>
                <w:szCs w:val="22"/>
                <w:lang w:eastAsia="de-AT"/>
              </w:rPr>
              <w:t xml:space="preserve">Preparation of shipping documents for shipping of drug products from CAM to </w:t>
            </w:r>
            <w:r w:rsidRPr="00C11EAA">
              <w:rPr>
                <w:rFonts w:asciiTheme="minorHAnsi" w:eastAsia="Calibri" w:hAnsiTheme="minorHAnsi" w:cstheme="minorHAnsi"/>
                <w:sz w:val="22"/>
                <w:szCs w:val="22"/>
              </w:rPr>
              <w:t>CAI</w:t>
            </w:r>
          </w:p>
        </w:tc>
        <w:tc>
          <w:tcPr>
            <w:tcW w:w="593" w:type="pct"/>
            <w:vAlign w:val="center"/>
          </w:tcPr>
          <w:p w14:paraId="705B3FD2"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77AC4D67"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28225AD6"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6C479642" w14:textId="77777777" w:rsidTr="000459BD">
        <w:trPr>
          <w:trHeight w:val="456"/>
        </w:trPr>
        <w:tc>
          <w:tcPr>
            <w:tcW w:w="3161" w:type="pct"/>
            <w:vAlign w:val="center"/>
          </w:tcPr>
          <w:p w14:paraId="271DD8B4"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Preparation of shipping documents for shipping of finished DP to investigational sites</w:t>
            </w:r>
          </w:p>
        </w:tc>
        <w:tc>
          <w:tcPr>
            <w:tcW w:w="593" w:type="pct"/>
            <w:vAlign w:val="center"/>
          </w:tcPr>
          <w:p w14:paraId="3F0F434A"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479535D0" w14:textId="77777777" w:rsidR="003952E5" w:rsidRPr="00C11EAA" w:rsidRDefault="003952E5" w:rsidP="003952E5">
            <w:pPr>
              <w:jc w:val="center"/>
              <w:rPr>
                <w:rFonts w:asciiTheme="minorHAnsi" w:hAnsiTheme="minorHAnsi" w:cstheme="minorHAnsi"/>
                <w:b/>
                <w:bCs/>
                <w:color w:val="000000"/>
                <w:lang w:eastAsia="de-AT"/>
              </w:rPr>
            </w:pPr>
          </w:p>
        </w:tc>
        <w:tc>
          <w:tcPr>
            <w:tcW w:w="719" w:type="pct"/>
            <w:vAlign w:val="center"/>
          </w:tcPr>
          <w:p w14:paraId="423E54CA"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r>
      <w:tr w:rsidR="003952E5" w:rsidRPr="00C11EAA" w14:paraId="377B062A" w14:textId="77777777" w:rsidTr="000459BD">
        <w:trPr>
          <w:trHeight w:val="456"/>
        </w:trPr>
        <w:tc>
          <w:tcPr>
            <w:tcW w:w="3161" w:type="pct"/>
            <w:vAlign w:val="center"/>
          </w:tcPr>
          <w:p w14:paraId="115C49C1"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Shipping of finished products to the investigational sites</w:t>
            </w:r>
          </w:p>
        </w:tc>
        <w:tc>
          <w:tcPr>
            <w:tcW w:w="593" w:type="pct"/>
            <w:vAlign w:val="center"/>
          </w:tcPr>
          <w:p w14:paraId="1C863A9F"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6483A081" w14:textId="77777777" w:rsidR="003952E5" w:rsidRPr="00C11EAA" w:rsidRDefault="003952E5" w:rsidP="003952E5">
            <w:pPr>
              <w:jc w:val="center"/>
              <w:rPr>
                <w:rFonts w:asciiTheme="minorHAnsi" w:hAnsiTheme="minorHAnsi" w:cstheme="minorHAnsi"/>
                <w:b/>
                <w:bCs/>
                <w:color w:val="000000"/>
                <w:lang w:eastAsia="de-AT"/>
              </w:rPr>
            </w:pPr>
          </w:p>
        </w:tc>
        <w:tc>
          <w:tcPr>
            <w:tcW w:w="719" w:type="pct"/>
            <w:vAlign w:val="center"/>
          </w:tcPr>
          <w:p w14:paraId="28B15E4A"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r>
      <w:tr w:rsidR="003952E5" w:rsidRPr="00C11EAA" w14:paraId="097617F4" w14:textId="77777777" w:rsidTr="000459BD">
        <w:trPr>
          <w:trHeight w:val="456"/>
        </w:trPr>
        <w:tc>
          <w:tcPr>
            <w:tcW w:w="3161" w:type="pct"/>
            <w:vAlign w:val="center"/>
          </w:tcPr>
          <w:p w14:paraId="05A84577"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Supply of temperature monitoring data for shipping of finished products (if applicable) to investigational sites</w:t>
            </w:r>
          </w:p>
        </w:tc>
        <w:tc>
          <w:tcPr>
            <w:tcW w:w="593" w:type="pct"/>
            <w:vAlign w:val="center"/>
          </w:tcPr>
          <w:p w14:paraId="237D8F4B"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22EEF867" w14:textId="77777777" w:rsidR="003952E5" w:rsidRPr="00C11EAA" w:rsidRDefault="003952E5" w:rsidP="003952E5">
            <w:pPr>
              <w:jc w:val="center"/>
              <w:rPr>
                <w:rFonts w:asciiTheme="minorHAnsi" w:hAnsiTheme="minorHAnsi" w:cstheme="minorHAnsi"/>
                <w:b/>
                <w:bCs/>
                <w:color w:val="000000"/>
                <w:lang w:eastAsia="de-AT"/>
              </w:rPr>
            </w:pPr>
          </w:p>
        </w:tc>
        <w:tc>
          <w:tcPr>
            <w:tcW w:w="719" w:type="pct"/>
            <w:vAlign w:val="center"/>
          </w:tcPr>
          <w:p w14:paraId="44BC5E2F"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r>
      <w:tr w:rsidR="003952E5" w:rsidRPr="00C11EAA" w14:paraId="5A35616F" w14:textId="77777777" w:rsidTr="000459BD">
        <w:trPr>
          <w:trHeight w:val="456"/>
        </w:trPr>
        <w:tc>
          <w:tcPr>
            <w:tcW w:w="3161" w:type="pct"/>
            <w:vAlign w:val="center"/>
          </w:tcPr>
          <w:p w14:paraId="1281AE2E"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Assessment of deviations during transport to investigational sites</w:t>
            </w:r>
          </w:p>
        </w:tc>
        <w:tc>
          <w:tcPr>
            <w:tcW w:w="593" w:type="pct"/>
            <w:vAlign w:val="center"/>
          </w:tcPr>
          <w:p w14:paraId="1403D994"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72BEC573" w14:textId="77777777" w:rsidR="003952E5" w:rsidRPr="00C11EAA" w:rsidRDefault="003952E5" w:rsidP="003952E5">
            <w:pPr>
              <w:jc w:val="center"/>
              <w:rPr>
                <w:rFonts w:asciiTheme="minorHAnsi" w:hAnsiTheme="minorHAnsi" w:cstheme="minorHAnsi"/>
                <w:b/>
                <w:bCs/>
                <w:color w:val="000000"/>
                <w:lang w:eastAsia="de-AT"/>
              </w:rPr>
            </w:pPr>
          </w:p>
        </w:tc>
        <w:tc>
          <w:tcPr>
            <w:tcW w:w="719" w:type="pct"/>
            <w:vAlign w:val="center"/>
          </w:tcPr>
          <w:p w14:paraId="1BA9BFF2"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r>
    </w:tbl>
    <w:p w14:paraId="28AF3E60" w14:textId="65F8A7D0" w:rsidR="000459BD" w:rsidRPr="00C11EAA" w:rsidRDefault="000459BD">
      <w:pPr>
        <w:rPr>
          <w:rFonts w:asciiTheme="minorHAnsi" w:hAnsiTheme="minorHAnsi" w:cstheme="minorHAnsi"/>
        </w:rPr>
      </w:pPr>
    </w:p>
    <w:p w14:paraId="0F4AC695" w14:textId="77777777" w:rsidR="000459BD" w:rsidRPr="00C11EAA" w:rsidRDefault="000459BD">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99"/>
        <w:gridCol w:w="1276"/>
        <w:gridCol w:w="1134"/>
        <w:gridCol w:w="1547"/>
      </w:tblGrid>
      <w:tr w:rsidR="003952E5" w:rsidRPr="00C11EAA" w14:paraId="6FEB3B1C" w14:textId="77777777" w:rsidTr="000459BD">
        <w:trPr>
          <w:trHeight w:val="456"/>
        </w:trPr>
        <w:tc>
          <w:tcPr>
            <w:tcW w:w="5000" w:type="pct"/>
            <w:gridSpan w:val="4"/>
            <w:shd w:val="clear" w:color="auto" w:fill="4F81BD"/>
            <w:vAlign w:val="center"/>
          </w:tcPr>
          <w:p w14:paraId="4CE7B3D8" w14:textId="77777777" w:rsidR="003952E5" w:rsidRPr="00C11EAA" w:rsidRDefault="003952E5" w:rsidP="003952E5">
            <w:pPr>
              <w:rPr>
                <w:rFonts w:asciiTheme="minorHAnsi" w:hAnsiTheme="minorHAnsi" w:cstheme="minorHAnsi"/>
                <w:b/>
                <w:bCs/>
                <w:color w:val="000000"/>
                <w:lang w:eastAsia="de-AT"/>
              </w:rPr>
            </w:pPr>
            <w:r w:rsidRPr="00C11EAA">
              <w:rPr>
                <w:rFonts w:asciiTheme="minorHAnsi" w:eastAsia="Calibri" w:hAnsiTheme="minorHAnsi" w:cstheme="minorHAnsi"/>
                <w:b/>
                <w:color w:val="000000"/>
                <w:sz w:val="22"/>
                <w:szCs w:val="22"/>
                <w:lang w:eastAsia="de-AT"/>
              </w:rPr>
              <w:t>Complaints and Drug Products recall</w:t>
            </w:r>
          </w:p>
        </w:tc>
      </w:tr>
      <w:tr w:rsidR="003952E5" w:rsidRPr="00C11EAA" w14:paraId="038F92DD" w14:textId="77777777" w:rsidTr="000459BD">
        <w:trPr>
          <w:trHeight w:val="456"/>
        </w:trPr>
        <w:tc>
          <w:tcPr>
            <w:tcW w:w="3161" w:type="pct"/>
            <w:vAlign w:val="center"/>
          </w:tcPr>
          <w:p w14:paraId="2E47929D"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Inform other parties within 2 working days of any information that will likely lead to a product recall</w:t>
            </w:r>
          </w:p>
        </w:tc>
        <w:tc>
          <w:tcPr>
            <w:tcW w:w="593" w:type="pct"/>
            <w:vAlign w:val="center"/>
          </w:tcPr>
          <w:p w14:paraId="0AD06B2D"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527" w:type="pct"/>
            <w:vAlign w:val="center"/>
          </w:tcPr>
          <w:p w14:paraId="78AC6487"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08997E51"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r>
      <w:tr w:rsidR="003952E5" w:rsidRPr="00C11EAA" w14:paraId="0704EC65" w14:textId="77777777" w:rsidTr="000459BD">
        <w:trPr>
          <w:trHeight w:val="456"/>
        </w:trPr>
        <w:tc>
          <w:tcPr>
            <w:tcW w:w="3161" w:type="pct"/>
            <w:vAlign w:val="center"/>
          </w:tcPr>
          <w:p w14:paraId="3601ECEC"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Make available relevant information to assist in investigations relating to product recalls.</w:t>
            </w:r>
          </w:p>
        </w:tc>
        <w:tc>
          <w:tcPr>
            <w:tcW w:w="593" w:type="pct"/>
            <w:vAlign w:val="center"/>
          </w:tcPr>
          <w:p w14:paraId="02EADBE6"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527" w:type="pct"/>
            <w:vAlign w:val="center"/>
          </w:tcPr>
          <w:p w14:paraId="0702C8F2"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10E39CD9"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r>
      <w:tr w:rsidR="003952E5" w:rsidRPr="00C11EAA" w14:paraId="3D07ADA6" w14:textId="77777777" w:rsidTr="000459BD">
        <w:trPr>
          <w:trHeight w:val="456"/>
        </w:trPr>
        <w:tc>
          <w:tcPr>
            <w:tcW w:w="3161" w:type="pct"/>
            <w:vAlign w:val="center"/>
          </w:tcPr>
          <w:p w14:paraId="62ED926D"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 xml:space="preserve">Administering, </w:t>
            </w:r>
            <w:proofErr w:type="gramStart"/>
            <w:r w:rsidRPr="00C11EAA">
              <w:rPr>
                <w:rFonts w:asciiTheme="minorHAnsi" w:eastAsia="Calibri" w:hAnsiTheme="minorHAnsi" w:cstheme="minorHAnsi"/>
                <w:color w:val="000000"/>
                <w:sz w:val="22"/>
                <w:szCs w:val="22"/>
                <w:lang w:eastAsia="de-AT"/>
              </w:rPr>
              <w:t>documenting</w:t>
            </w:r>
            <w:proofErr w:type="gramEnd"/>
            <w:r w:rsidRPr="00C11EAA">
              <w:rPr>
                <w:rFonts w:asciiTheme="minorHAnsi" w:eastAsia="Calibri" w:hAnsiTheme="minorHAnsi" w:cstheme="minorHAnsi"/>
                <w:color w:val="000000"/>
                <w:sz w:val="22"/>
                <w:szCs w:val="22"/>
                <w:lang w:eastAsia="de-AT"/>
              </w:rPr>
              <w:t xml:space="preserve"> and facilitating any product recall arising in any circumstances</w:t>
            </w:r>
          </w:p>
        </w:tc>
        <w:tc>
          <w:tcPr>
            <w:tcW w:w="593" w:type="pct"/>
            <w:vAlign w:val="center"/>
          </w:tcPr>
          <w:p w14:paraId="4F175CD7"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527" w:type="pct"/>
            <w:vAlign w:val="center"/>
          </w:tcPr>
          <w:p w14:paraId="4E518237"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27FD5737"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r>
      <w:tr w:rsidR="003952E5" w:rsidRPr="00C11EAA" w14:paraId="5DFAB0DF" w14:textId="77777777" w:rsidTr="000459BD">
        <w:trPr>
          <w:trHeight w:val="456"/>
        </w:trPr>
        <w:tc>
          <w:tcPr>
            <w:tcW w:w="3161" w:type="pct"/>
            <w:vAlign w:val="center"/>
          </w:tcPr>
          <w:p w14:paraId="6A9D9CE2"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Communication with authorities</w:t>
            </w:r>
          </w:p>
        </w:tc>
        <w:tc>
          <w:tcPr>
            <w:tcW w:w="593" w:type="pct"/>
            <w:vAlign w:val="center"/>
          </w:tcPr>
          <w:p w14:paraId="3B98734D"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527" w:type="pct"/>
            <w:vAlign w:val="center"/>
          </w:tcPr>
          <w:p w14:paraId="628C2BB6" w14:textId="77777777" w:rsidR="003952E5" w:rsidRPr="00C11EAA" w:rsidRDefault="003952E5" w:rsidP="003952E5">
            <w:pPr>
              <w:jc w:val="center"/>
              <w:rPr>
                <w:rFonts w:asciiTheme="minorHAnsi" w:hAnsiTheme="minorHAnsi" w:cstheme="minorHAnsi"/>
                <w:b/>
                <w:bCs/>
                <w:color w:val="000000"/>
                <w:lang w:eastAsia="de-AT"/>
              </w:rPr>
            </w:pPr>
          </w:p>
        </w:tc>
        <w:tc>
          <w:tcPr>
            <w:tcW w:w="719" w:type="pct"/>
            <w:vAlign w:val="center"/>
          </w:tcPr>
          <w:p w14:paraId="3675BDAF"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5BA8656F" w14:textId="77777777" w:rsidTr="000459BD">
        <w:trPr>
          <w:trHeight w:val="456"/>
        </w:trPr>
        <w:tc>
          <w:tcPr>
            <w:tcW w:w="3161" w:type="pct"/>
            <w:vAlign w:val="center"/>
          </w:tcPr>
          <w:p w14:paraId="75605418"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Monitoring of product recalls</w:t>
            </w:r>
          </w:p>
        </w:tc>
        <w:tc>
          <w:tcPr>
            <w:tcW w:w="593" w:type="pct"/>
            <w:vAlign w:val="center"/>
          </w:tcPr>
          <w:p w14:paraId="0B870AF1"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527" w:type="pct"/>
            <w:vAlign w:val="center"/>
          </w:tcPr>
          <w:p w14:paraId="56BB7A85" w14:textId="77777777" w:rsidR="003952E5" w:rsidRPr="00C11EAA" w:rsidRDefault="003952E5" w:rsidP="003952E5">
            <w:pPr>
              <w:jc w:val="center"/>
              <w:rPr>
                <w:rFonts w:asciiTheme="minorHAnsi" w:hAnsiTheme="minorHAnsi" w:cstheme="minorHAnsi"/>
                <w:b/>
                <w:bCs/>
                <w:color w:val="000000"/>
                <w:lang w:eastAsia="de-AT"/>
              </w:rPr>
            </w:pPr>
          </w:p>
        </w:tc>
        <w:tc>
          <w:tcPr>
            <w:tcW w:w="719" w:type="pct"/>
            <w:vAlign w:val="center"/>
          </w:tcPr>
          <w:p w14:paraId="71581848"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4B13099B" w14:textId="77777777" w:rsidTr="000459BD">
        <w:trPr>
          <w:trHeight w:val="456"/>
        </w:trPr>
        <w:tc>
          <w:tcPr>
            <w:tcW w:w="3161" w:type="pct"/>
            <w:vAlign w:val="center"/>
          </w:tcPr>
          <w:p w14:paraId="66484716"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DP recall decision / Termination of clinical trial</w:t>
            </w:r>
          </w:p>
        </w:tc>
        <w:tc>
          <w:tcPr>
            <w:tcW w:w="593" w:type="pct"/>
            <w:vAlign w:val="center"/>
          </w:tcPr>
          <w:p w14:paraId="7DDC092E"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527" w:type="pct"/>
            <w:vAlign w:val="center"/>
          </w:tcPr>
          <w:p w14:paraId="7D592304" w14:textId="77777777" w:rsidR="003952E5" w:rsidRPr="00C11EAA" w:rsidRDefault="003952E5" w:rsidP="003952E5">
            <w:pPr>
              <w:jc w:val="center"/>
              <w:rPr>
                <w:rFonts w:asciiTheme="minorHAnsi" w:hAnsiTheme="minorHAnsi" w:cstheme="minorHAnsi"/>
                <w:b/>
                <w:bCs/>
                <w:color w:val="000000"/>
                <w:lang w:eastAsia="de-AT"/>
              </w:rPr>
            </w:pPr>
          </w:p>
        </w:tc>
        <w:tc>
          <w:tcPr>
            <w:tcW w:w="719" w:type="pct"/>
            <w:vAlign w:val="center"/>
          </w:tcPr>
          <w:p w14:paraId="5FA153A7"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5F08B1BC" w14:textId="77777777" w:rsidTr="000459BD">
        <w:trPr>
          <w:trHeight w:val="456"/>
        </w:trPr>
        <w:tc>
          <w:tcPr>
            <w:tcW w:w="3161" w:type="pct"/>
            <w:vAlign w:val="center"/>
          </w:tcPr>
          <w:p w14:paraId="34645447"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 xml:space="preserve">Receiving, </w:t>
            </w:r>
            <w:proofErr w:type="gramStart"/>
            <w:r w:rsidRPr="00C11EAA">
              <w:rPr>
                <w:rFonts w:asciiTheme="minorHAnsi" w:eastAsia="Calibri" w:hAnsiTheme="minorHAnsi" w:cstheme="minorHAnsi"/>
                <w:color w:val="000000"/>
                <w:sz w:val="22"/>
                <w:szCs w:val="22"/>
                <w:lang w:eastAsia="de-AT"/>
              </w:rPr>
              <w:t>collecting</w:t>
            </w:r>
            <w:proofErr w:type="gramEnd"/>
            <w:r w:rsidRPr="00C11EAA">
              <w:rPr>
                <w:rFonts w:asciiTheme="minorHAnsi" w:eastAsia="Calibri" w:hAnsiTheme="minorHAnsi" w:cstheme="minorHAnsi"/>
                <w:color w:val="000000"/>
                <w:sz w:val="22"/>
                <w:szCs w:val="22"/>
                <w:lang w:eastAsia="de-AT"/>
              </w:rPr>
              <w:t xml:space="preserve"> and administering any Adverse Reactions (ARs) suffered by patients, which are or may possibly be due to the product.</w:t>
            </w:r>
          </w:p>
        </w:tc>
        <w:tc>
          <w:tcPr>
            <w:tcW w:w="593" w:type="pct"/>
            <w:vAlign w:val="center"/>
          </w:tcPr>
          <w:p w14:paraId="080200E3"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527" w:type="pct"/>
            <w:vAlign w:val="center"/>
          </w:tcPr>
          <w:p w14:paraId="4FE8B6D1" w14:textId="77777777" w:rsidR="003952E5" w:rsidRPr="00C11EAA" w:rsidRDefault="003952E5" w:rsidP="003952E5">
            <w:pPr>
              <w:jc w:val="center"/>
              <w:rPr>
                <w:rFonts w:asciiTheme="minorHAnsi" w:hAnsiTheme="minorHAnsi" w:cstheme="minorHAnsi"/>
                <w:b/>
                <w:bCs/>
                <w:color w:val="000000"/>
                <w:lang w:eastAsia="de-AT"/>
              </w:rPr>
            </w:pPr>
          </w:p>
        </w:tc>
        <w:tc>
          <w:tcPr>
            <w:tcW w:w="719" w:type="pct"/>
            <w:vAlign w:val="center"/>
          </w:tcPr>
          <w:p w14:paraId="2DBA4C2A"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645F8154" w14:textId="77777777" w:rsidTr="000459BD">
        <w:trPr>
          <w:trHeight w:val="456"/>
        </w:trPr>
        <w:tc>
          <w:tcPr>
            <w:tcW w:w="3161" w:type="pct"/>
            <w:vAlign w:val="center"/>
          </w:tcPr>
          <w:p w14:paraId="6B976843"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Investigation of complaints related to manufacturing or product quality</w:t>
            </w:r>
          </w:p>
        </w:tc>
        <w:tc>
          <w:tcPr>
            <w:tcW w:w="593" w:type="pct"/>
            <w:vAlign w:val="center"/>
          </w:tcPr>
          <w:p w14:paraId="2A87D2EB"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527" w:type="pct"/>
            <w:vAlign w:val="center"/>
          </w:tcPr>
          <w:p w14:paraId="37B34F86"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74FE8C76"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4B342217" w14:textId="77777777" w:rsidTr="000459BD">
        <w:trPr>
          <w:trHeight w:val="456"/>
        </w:trPr>
        <w:tc>
          <w:tcPr>
            <w:tcW w:w="5000" w:type="pct"/>
            <w:gridSpan w:val="4"/>
            <w:shd w:val="clear" w:color="auto" w:fill="4F81BD"/>
            <w:vAlign w:val="center"/>
          </w:tcPr>
          <w:p w14:paraId="3EF15419" w14:textId="77777777" w:rsidR="003952E5" w:rsidRPr="00C11EAA" w:rsidRDefault="003952E5" w:rsidP="003952E5">
            <w:pPr>
              <w:rPr>
                <w:rFonts w:asciiTheme="minorHAnsi" w:hAnsiTheme="minorHAnsi" w:cstheme="minorHAnsi"/>
                <w:b/>
                <w:bCs/>
                <w:color w:val="000000"/>
                <w:lang w:eastAsia="de-AT"/>
              </w:rPr>
            </w:pPr>
            <w:r w:rsidRPr="00C11EAA">
              <w:rPr>
                <w:rFonts w:asciiTheme="minorHAnsi" w:eastAsia="Calibri" w:hAnsiTheme="minorHAnsi" w:cstheme="minorHAnsi"/>
                <w:b/>
                <w:color w:val="000000"/>
                <w:sz w:val="22"/>
                <w:szCs w:val="22"/>
                <w:lang w:eastAsia="de-AT"/>
              </w:rPr>
              <w:t>Handling of any product returns</w:t>
            </w:r>
          </w:p>
        </w:tc>
      </w:tr>
      <w:tr w:rsidR="003952E5" w:rsidRPr="00C11EAA" w14:paraId="59D01408" w14:textId="77777777" w:rsidTr="000459BD">
        <w:trPr>
          <w:trHeight w:val="456"/>
        </w:trPr>
        <w:tc>
          <w:tcPr>
            <w:tcW w:w="3161" w:type="pct"/>
            <w:vAlign w:val="center"/>
          </w:tcPr>
          <w:p w14:paraId="2A0CB27C"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 xml:space="preserve">Storage in an appropriately controlled, dedicated area </w:t>
            </w:r>
          </w:p>
        </w:tc>
        <w:tc>
          <w:tcPr>
            <w:tcW w:w="593" w:type="pct"/>
            <w:vAlign w:val="center"/>
          </w:tcPr>
          <w:p w14:paraId="442808A0"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4EDFCA33"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7A5CEBD4"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r>
      <w:tr w:rsidR="003952E5" w:rsidRPr="00C11EAA" w14:paraId="240F006E" w14:textId="77777777" w:rsidTr="000459BD">
        <w:trPr>
          <w:trHeight w:val="456"/>
        </w:trPr>
        <w:tc>
          <w:tcPr>
            <w:tcW w:w="3161" w:type="pct"/>
            <w:vAlign w:val="center"/>
          </w:tcPr>
          <w:p w14:paraId="1E9D6607"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Keep inventory records of any inadvertently returned IMP received</w:t>
            </w:r>
          </w:p>
        </w:tc>
        <w:tc>
          <w:tcPr>
            <w:tcW w:w="593" w:type="pct"/>
            <w:vAlign w:val="center"/>
          </w:tcPr>
          <w:p w14:paraId="175FDC55"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527" w:type="pct"/>
            <w:vAlign w:val="center"/>
          </w:tcPr>
          <w:p w14:paraId="53946EC9"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006B00EC"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r>
      <w:tr w:rsidR="003952E5" w:rsidRPr="00C11EAA" w14:paraId="2D0B5244" w14:textId="77777777" w:rsidTr="000459BD">
        <w:trPr>
          <w:trHeight w:val="456"/>
        </w:trPr>
        <w:tc>
          <w:tcPr>
            <w:tcW w:w="5000" w:type="pct"/>
            <w:gridSpan w:val="4"/>
            <w:shd w:val="clear" w:color="auto" w:fill="4F81BD"/>
            <w:vAlign w:val="center"/>
          </w:tcPr>
          <w:p w14:paraId="6E903342" w14:textId="77777777" w:rsidR="003952E5" w:rsidRPr="00C11EAA" w:rsidRDefault="003952E5" w:rsidP="003952E5">
            <w:pPr>
              <w:rPr>
                <w:rFonts w:asciiTheme="minorHAnsi" w:hAnsiTheme="minorHAnsi" w:cstheme="minorHAnsi"/>
                <w:b/>
                <w:bCs/>
                <w:color w:val="000000"/>
                <w:lang w:eastAsia="de-AT"/>
              </w:rPr>
            </w:pPr>
            <w:r w:rsidRPr="00C11EAA">
              <w:rPr>
                <w:rFonts w:asciiTheme="minorHAnsi" w:eastAsia="Calibri" w:hAnsiTheme="minorHAnsi" w:cstheme="minorHAnsi"/>
                <w:b/>
                <w:color w:val="000000"/>
                <w:sz w:val="22"/>
                <w:szCs w:val="22"/>
                <w:lang w:eastAsia="de-AT"/>
              </w:rPr>
              <w:t>Change Control</w:t>
            </w:r>
          </w:p>
        </w:tc>
      </w:tr>
      <w:tr w:rsidR="003952E5" w:rsidRPr="00C11EAA" w14:paraId="7C075340" w14:textId="77777777" w:rsidTr="000459BD">
        <w:trPr>
          <w:trHeight w:val="456"/>
        </w:trPr>
        <w:tc>
          <w:tcPr>
            <w:tcW w:w="3161" w:type="pct"/>
            <w:vAlign w:val="center"/>
          </w:tcPr>
          <w:p w14:paraId="265FD07F"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Notification of all major changes to DP &amp; process (</w:t>
            </w:r>
            <w:proofErr w:type="gramStart"/>
            <w:r w:rsidRPr="00C11EAA">
              <w:rPr>
                <w:rFonts w:asciiTheme="minorHAnsi" w:eastAsia="Calibri" w:hAnsiTheme="minorHAnsi" w:cstheme="minorHAnsi"/>
                <w:color w:val="000000"/>
                <w:sz w:val="22"/>
                <w:szCs w:val="22"/>
                <w:lang w:eastAsia="de-AT"/>
              </w:rPr>
              <w:t>e.g.</w:t>
            </w:r>
            <w:proofErr w:type="gramEnd"/>
            <w:r w:rsidRPr="00C11EAA">
              <w:rPr>
                <w:rFonts w:asciiTheme="minorHAnsi" w:eastAsia="Calibri" w:hAnsiTheme="minorHAnsi" w:cstheme="minorHAnsi"/>
                <w:color w:val="000000"/>
                <w:sz w:val="22"/>
                <w:szCs w:val="22"/>
                <w:lang w:eastAsia="de-AT"/>
              </w:rPr>
              <w:t xml:space="preserve"> changes in raw/packaging materials, suppliers, manufacturing processes, test methods, etc.) </w:t>
            </w:r>
          </w:p>
        </w:tc>
        <w:tc>
          <w:tcPr>
            <w:tcW w:w="593" w:type="pct"/>
            <w:vAlign w:val="center"/>
          </w:tcPr>
          <w:p w14:paraId="44CE7127" w14:textId="77777777" w:rsidR="003952E5" w:rsidRPr="00C11EAA" w:rsidRDefault="003952E5" w:rsidP="003952E5">
            <w:pPr>
              <w:jc w:val="center"/>
              <w:rPr>
                <w:rFonts w:asciiTheme="minorHAnsi" w:hAnsiTheme="minorHAnsi" w:cstheme="minorHAnsi"/>
                <w:b/>
                <w:bCs/>
                <w:color w:val="000000"/>
                <w:lang w:eastAsia="de-AT"/>
              </w:rPr>
            </w:pPr>
          </w:p>
        </w:tc>
        <w:tc>
          <w:tcPr>
            <w:tcW w:w="527" w:type="pct"/>
            <w:vAlign w:val="center"/>
          </w:tcPr>
          <w:p w14:paraId="3ED7B6EA"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74910F5D"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47E4C173" w14:textId="77777777" w:rsidTr="000459BD">
        <w:trPr>
          <w:trHeight w:val="456"/>
        </w:trPr>
        <w:tc>
          <w:tcPr>
            <w:tcW w:w="3161" w:type="pct"/>
            <w:vAlign w:val="center"/>
          </w:tcPr>
          <w:p w14:paraId="4011B0D1"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 xml:space="preserve">Approval of all major changes to DP &amp; process </w:t>
            </w:r>
          </w:p>
        </w:tc>
        <w:tc>
          <w:tcPr>
            <w:tcW w:w="593" w:type="pct"/>
            <w:vAlign w:val="center"/>
          </w:tcPr>
          <w:p w14:paraId="01B9116E"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527" w:type="pct"/>
            <w:vAlign w:val="center"/>
          </w:tcPr>
          <w:p w14:paraId="33DE51B9" w14:textId="77777777" w:rsidR="003952E5" w:rsidRPr="00C11EAA" w:rsidRDefault="003952E5" w:rsidP="003952E5">
            <w:pPr>
              <w:jc w:val="center"/>
              <w:rPr>
                <w:rFonts w:asciiTheme="minorHAnsi" w:hAnsiTheme="minorHAnsi" w:cstheme="minorHAnsi"/>
                <w:b/>
                <w:bCs/>
                <w:color w:val="000000"/>
                <w:lang w:eastAsia="de-AT"/>
              </w:rPr>
            </w:pPr>
          </w:p>
        </w:tc>
        <w:tc>
          <w:tcPr>
            <w:tcW w:w="719" w:type="pct"/>
            <w:vAlign w:val="center"/>
          </w:tcPr>
          <w:p w14:paraId="72F1F8DA" w14:textId="77777777" w:rsidR="003952E5" w:rsidRPr="00C11EAA" w:rsidRDefault="003952E5" w:rsidP="003952E5">
            <w:pPr>
              <w:jc w:val="center"/>
              <w:rPr>
                <w:rFonts w:asciiTheme="minorHAnsi" w:hAnsiTheme="minorHAnsi" w:cstheme="minorHAnsi"/>
                <w:b/>
                <w:bCs/>
                <w:color w:val="000000"/>
                <w:lang w:eastAsia="de-AT"/>
              </w:rPr>
            </w:pPr>
          </w:p>
        </w:tc>
      </w:tr>
      <w:tr w:rsidR="003952E5" w:rsidRPr="00C11EAA" w14:paraId="4D35CE3C" w14:textId="77777777" w:rsidTr="000459BD">
        <w:trPr>
          <w:trHeight w:val="456"/>
        </w:trPr>
        <w:tc>
          <w:tcPr>
            <w:tcW w:w="3161" w:type="pct"/>
            <w:vAlign w:val="center"/>
          </w:tcPr>
          <w:p w14:paraId="2DDE352A" w14:textId="77777777" w:rsidR="003952E5" w:rsidRPr="00C11EAA" w:rsidRDefault="003952E5" w:rsidP="003952E5">
            <w:pPr>
              <w:rPr>
                <w:rFonts w:asciiTheme="minorHAnsi" w:eastAsia="Calibri" w:hAnsiTheme="minorHAnsi" w:cstheme="minorHAnsi"/>
                <w:color w:val="000000"/>
                <w:sz w:val="22"/>
                <w:szCs w:val="22"/>
                <w:lang w:eastAsia="de-AT"/>
              </w:rPr>
            </w:pPr>
            <w:r w:rsidRPr="00C11EAA">
              <w:rPr>
                <w:rFonts w:asciiTheme="minorHAnsi" w:eastAsia="Calibri" w:hAnsiTheme="minorHAnsi" w:cstheme="minorHAnsi"/>
                <w:color w:val="000000"/>
                <w:sz w:val="22"/>
                <w:szCs w:val="22"/>
                <w:lang w:eastAsia="de-AT"/>
              </w:rPr>
              <w:t>Update of relevant documents affected by changes</w:t>
            </w:r>
          </w:p>
        </w:tc>
        <w:tc>
          <w:tcPr>
            <w:tcW w:w="593" w:type="pct"/>
            <w:vAlign w:val="center"/>
          </w:tcPr>
          <w:p w14:paraId="40AA64AC"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527" w:type="pct"/>
            <w:vAlign w:val="center"/>
          </w:tcPr>
          <w:p w14:paraId="63E50136"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636C4F94" w14:textId="77777777" w:rsidR="003952E5" w:rsidRPr="00C11EAA" w:rsidRDefault="003952E5" w:rsidP="003952E5">
            <w:pPr>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r>
      <w:tr w:rsidR="003952E5" w:rsidRPr="00C11EAA" w14:paraId="3C7DDEED" w14:textId="77777777" w:rsidTr="000459BD">
        <w:trPr>
          <w:trHeight w:val="456"/>
        </w:trPr>
        <w:tc>
          <w:tcPr>
            <w:tcW w:w="5000" w:type="pct"/>
            <w:gridSpan w:val="4"/>
            <w:shd w:val="clear" w:color="auto" w:fill="4F81BD"/>
            <w:vAlign w:val="center"/>
          </w:tcPr>
          <w:p w14:paraId="2435BC19" w14:textId="77777777" w:rsidR="003952E5" w:rsidRPr="00C11EAA" w:rsidRDefault="003952E5" w:rsidP="003952E5">
            <w:pPr>
              <w:rPr>
                <w:rFonts w:asciiTheme="minorHAnsi" w:hAnsiTheme="minorHAnsi" w:cstheme="minorHAnsi"/>
                <w:b/>
                <w:bCs/>
                <w:color w:val="000000"/>
                <w:lang w:eastAsia="de-AT"/>
              </w:rPr>
            </w:pPr>
            <w:r w:rsidRPr="00C11EAA">
              <w:rPr>
                <w:rFonts w:asciiTheme="minorHAnsi" w:eastAsia="Calibri" w:hAnsiTheme="minorHAnsi" w:cstheme="minorHAnsi"/>
                <w:b/>
                <w:color w:val="000000"/>
                <w:sz w:val="22"/>
                <w:szCs w:val="22"/>
                <w:lang w:eastAsia="de-AT"/>
              </w:rPr>
              <w:t>Quality Audits and Auditing</w:t>
            </w:r>
          </w:p>
        </w:tc>
      </w:tr>
      <w:tr w:rsidR="003952E5" w:rsidRPr="00C11EAA" w14:paraId="36794AFA" w14:textId="77777777" w:rsidTr="000459BD">
        <w:trPr>
          <w:trHeight w:val="456"/>
        </w:trPr>
        <w:tc>
          <w:tcPr>
            <w:tcW w:w="3161" w:type="pct"/>
          </w:tcPr>
          <w:p w14:paraId="43DE0DC1" w14:textId="77777777" w:rsidR="003952E5" w:rsidRPr="00C11EAA" w:rsidRDefault="003952E5" w:rsidP="003952E5">
            <w:pPr>
              <w:spacing w:before="40" w:after="40" w:line="276" w:lineRule="auto"/>
              <w:rPr>
                <w:rFonts w:asciiTheme="minorHAnsi" w:eastAsia="Calibri" w:hAnsiTheme="minorHAnsi" w:cstheme="minorHAnsi"/>
                <w:sz w:val="22"/>
                <w:szCs w:val="22"/>
              </w:rPr>
            </w:pPr>
            <w:r w:rsidRPr="00C11EAA">
              <w:rPr>
                <w:rFonts w:asciiTheme="minorHAnsi" w:eastAsia="Calibri" w:hAnsiTheme="minorHAnsi" w:cstheme="minorHAnsi"/>
                <w:sz w:val="22"/>
                <w:szCs w:val="22"/>
              </w:rPr>
              <w:t>Permit CG or its representatives to audit the manufacturing or importation site (specific to the products covered in this agreement) providing at least four (4) weeks’ notice is given.</w:t>
            </w:r>
          </w:p>
        </w:tc>
        <w:tc>
          <w:tcPr>
            <w:tcW w:w="593" w:type="pct"/>
            <w:vAlign w:val="center"/>
          </w:tcPr>
          <w:p w14:paraId="38C26EEB" w14:textId="77777777" w:rsidR="003952E5" w:rsidRPr="00C11EAA" w:rsidRDefault="003952E5" w:rsidP="003952E5">
            <w:pPr>
              <w:spacing w:before="40" w:after="40"/>
              <w:jc w:val="center"/>
              <w:rPr>
                <w:rFonts w:asciiTheme="minorHAnsi" w:hAnsiTheme="minorHAnsi" w:cstheme="minorHAnsi"/>
                <w:b/>
                <w:bCs/>
                <w:color w:val="000000"/>
                <w:lang w:eastAsia="de-AT"/>
              </w:rPr>
            </w:pPr>
          </w:p>
        </w:tc>
        <w:tc>
          <w:tcPr>
            <w:tcW w:w="527" w:type="pct"/>
            <w:vAlign w:val="center"/>
          </w:tcPr>
          <w:p w14:paraId="162603FE" w14:textId="77777777" w:rsidR="003952E5" w:rsidRPr="00C11EAA" w:rsidRDefault="003952E5" w:rsidP="003952E5">
            <w:pPr>
              <w:spacing w:before="40" w:after="40"/>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4B73D9DA" w14:textId="77777777" w:rsidR="003952E5" w:rsidRPr="00C11EAA" w:rsidRDefault="003952E5" w:rsidP="003952E5">
            <w:pPr>
              <w:spacing w:before="40" w:after="40"/>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r>
      <w:tr w:rsidR="003952E5" w:rsidRPr="00C11EAA" w14:paraId="0CA94304" w14:textId="77777777" w:rsidTr="000459BD">
        <w:trPr>
          <w:trHeight w:val="456"/>
        </w:trPr>
        <w:tc>
          <w:tcPr>
            <w:tcW w:w="3161" w:type="pct"/>
          </w:tcPr>
          <w:p w14:paraId="663E16EF" w14:textId="77777777" w:rsidR="003952E5" w:rsidRPr="00C11EAA" w:rsidRDefault="003952E5" w:rsidP="003952E5">
            <w:pPr>
              <w:spacing w:before="40" w:after="40" w:line="276" w:lineRule="auto"/>
              <w:rPr>
                <w:rFonts w:asciiTheme="minorHAnsi" w:eastAsia="Calibri" w:hAnsiTheme="minorHAnsi" w:cstheme="minorHAnsi"/>
                <w:sz w:val="22"/>
                <w:szCs w:val="22"/>
              </w:rPr>
            </w:pPr>
            <w:r w:rsidRPr="00C11EAA">
              <w:rPr>
                <w:rFonts w:asciiTheme="minorHAnsi" w:eastAsia="Calibri" w:hAnsiTheme="minorHAnsi" w:cstheme="minorHAnsi"/>
                <w:sz w:val="22"/>
                <w:szCs w:val="22"/>
              </w:rPr>
              <w:t>Permit regulatory authorities to audit the site.</w:t>
            </w:r>
          </w:p>
        </w:tc>
        <w:tc>
          <w:tcPr>
            <w:tcW w:w="593" w:type="pct"/>
            <w:vAlign w:val="center"/>
          </w:tcPr>
          <w:p w14:paraId="7702BEEA" w14:textId="77777777" w:rsidR="003952E5" w:rsidRPr="00C11EAA" w:rsidRDefault="003952E5" w:rsidP="003952E5">
            <w:pPr>
              <w:spacing w:before="40" w:after="40"/>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527" w:type="pct"/>
            <w:vAlign w:val="center"/>
          </w:tcPr>
          <w:p w14:paraId="3F630D05" w14:textId="77777777" w:rsidR="003952E5" w:rsidRPr="00C11EAA" w:rsidRDefault="003952E5" w:rsidP="003952E5">
            <w:pPr>
              <w:spacing w:before="40" w:after="40"/>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55F755F4" w14:textId="77777777" w:rsidR="003952E5" w:rsidRPr="00C11EAA" w:rsidRDefault="003952E5" w:rsidP="003952E5">
            <w:pPr>
              <w:spacing w:before="40" w:after="40"/>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r>
      <w:tr w:rsidR="003952E5" w:rsidRPr="00C11EAA" w14:paraId="7CFBA172" w14:textId="77777777" w:rsidTr="000459BD">
        <w:trPr>
          <w:trHeight w:val="456"/>
        </w:trPr>
        <w:tc>
          <w:tcPr>
            <w:tcW w:w="3161" w:type="pct"/>
          </w:tcPr>
          <w:p w14:paraId="547CADF8" w14:textId="77777777" w:rsidR="003952E5" w:rsidRPr="00C11EAA" w:rsidRDefault="003952E5" w:rsidP="003952E5">
            <w:pPr>
              <w:spacing w:before="40" w:after="40" w:line="276" w:lineRule="auto"/>
              <w:rPr>
                <w:rFonts w:asciiTheme="minorHAnsi" w:eastAsia="Calibri" w:hAnsiTheme="minorHAnsi" w:cstheme="minorHAnsi"/>
                <w:sz w:val="22"/>
                <w:szCs w:val="22"/>
              </w:rPr>
            </w:pPr>
            <w:r w:rsidRPr="00C11EAA">
              <w:rPr>
                <w:rFonts w:asciiTheme="minorHAnsi" w:eastAsia="Calibri" w:hAnsiTheme="minorHAnsi" w:cstheme="minorHAnsi"/>
                <w:sz w:val="22"/>
                <w:szCs w:val="22"/>
              </w:rPr>
              <w:t>Inform all parties of regulatory audits and observations relevant to the products covered in this agreement.</w:t>
            </w:r>
          </w:p>
        </w:tc>
        <w:tc>
          <w:tcPr>
            <w:tcW w:w="593" w:type="pct"/>
            <w:vAlign w:val="center"/>
          </w:tcPr>
          <w:p w14:paraId="4E2AE1CD" w14:textId="77777777" w:rsidR="003952E5" w:rsidRPr="00C11EAA" w:rsidRDefault="003952E5" w:rsidP="003952E5">
            <w:pPr>
              <w:spacing w:before="40" w:after="40"/>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527" w:type="pct"/>
            <w:vAlign w:val="center"/>
          </w:tcPr>
          <w:p w14:paraId="5E256617" w14:textId="77777777" w:rsidR="003952E5" w:rsidRPr="00C11EAA" w:rsidRDefault="003952E5" w:rsidP="003952E5">
            <w:pPr>
              <w:spacing w:before="40" w:after="40"/>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5BCA5A6B" w14:textId="77777777" w:rsidR="003952E5" w:rsidRPr="00C11EAA" w:rsidRDefault="003952E5" w:rsidP="003952E5">
            <w:pPr>
              <w:spacing w:before="40" w:after="40"/>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r>
      <w:tr w:rsidR="003952E5" w:rsidRPr="00C11EAA" w14:paraId="311C7756" w14:textId="77777777" w:rsidTr="000459BD">
        <w:trPr>
          <w:trHeight w:val="456"/>
        </w:trPr>
        <w:tc>
          <w:tcPr>
            <w:tcW w:w="3161" w:type="pct"/>
          </w:tcPr>
          <w:p w14:paraId="5C6D85CD" w14:textId="77777777" w:rsidR="003952E5" w:rsidRPr="00C11EAA" w:rsidRDefault="003952E5" w:rsidP="003952E5">
            <w:pPr>
              <w:spacing w:before="40" w:after="40" w:line="276" w:lineRule="auto"/>
              <w:rPr>
                <w:rFonts w:asciiTheme="minorHAnsi" w:eastAsia="Calibri" w:hAnsiTheme="minorHAnsi" w:cstheme="minorHAnsi"/>
                <w:sz w:val="22"/>
                <w:szCs w:val="22"/>
              </w:rPr>
            </w:pPr>
            <w:r w:rsidRPr="00C11EAA">
              <w:rPr>
                <w:rFonts w:asciiTheme="minorHAnsi" w:eastAsia="Calibri" w:hAnsiTheme="minorHAnsi" w:cstheme="minorHAnsi"/>
                <w:sz w:val="22"/>
                <w:szCs w:val="22"/>
              </w:rPr>
              <w:t xml:space="preserve">Selection and audit of vendors (sub-contracted parties) for IMP manufacture, </w:t>
            </w:r>
            <w:proofErr w:type="gramStart"/>
            <w:r w:rsidRPr="00C11EAA">
              <w:rPr>
                <w:rFonts w:asciiTheme="minorHAnsi" w:eastAsia="Calibri" w:hAnsiTheme="minorHAnsi" w:cstheme="minorHAnsi"/>
                <w:sz w:val="22"/>
                <w:szCs w:val="22"/>
              </w:rPr>
              <w:t>packaging</w:t>
            </w:r>
            <w:proofErr w:type="gramEnd"/>
            <w:r w:rsidRPr="00C11EAA">
              <w:rPr>
                <w:rFonts w:asciiTheme="minorHAnsi" w:eastAsia="Calibri" w:hAnsiTheme="minorHAnsi" w:cstheme="minorHAnsi"/>
                <w:sz w:val="22"/>
                <w:szCs w:val="22"/>
              </w:rPr>
              <w:t xml:space="preserve"> and importation via a formally documented vendor-approval process</w:t>
            </w:r>
          </w:p>
        </w:tc>
        <w:tc>
          <w:tcPr>
            <w:tcW w:w="593" w:type="pct"/>
            <w:vAlign w:val="center"/>
          </w:tcPr>
          <w:p w14:paraId="70B2FF2F" w14:textId="77777777" w:rsidR="003952E5" w:rsidRPr="00C11EAA" w:rsidRDefault="003952E5" w:rsidP="003952E5">
            <w:pPr>
              <w:spacing w:before="40" w:after="40"/>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527" w:type="pct"/>
            <w:vAlign w:val="center"/>
          </w:tcPr>
          <w:p w14:paraId="1DF495A1" w14:textId="77777777" w:rsidR="003952E5" w:rsidRPr="00C11EAA" w:rsidRDefault="003952E5" w:rsidP="003952E5">
            <w:pPr>
              <w:spacing w:before="40" w:after="40"/>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4B1CF62A" w14:textId="77777777" w:rsidR="003952E5" w:rsidRPr="00C11EAA" w:rsidRDefault="003952E5" w:rsidP="003952E5">
            <w:pPr>
              <w:spacing w:before="40" w:after="40"/>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r>
      <w:tr w:rsidR="003952E5" w:rsidRPr="00C11EAA" w14:paraId="524EA6D6" w14:textId="77777777" w:rsidTr="000459BD">
        <w:trPr>
          <w:trHeight w:val="456"/>
        </w:trPr>
        <w:tc>
          <w:tcPr>
            <w:tcW w:w="3161" w:type="pct"/>
          </w:tcPr>
          <w:p w14:paraId="2C1ADC0F" w14:textId="77777777" w:rsidR="003952E5" w:rsidRPr="00C11EAA" w:rsidRDefault="003952E5" w:rsidP="003952E5">
            <w:pPr>
              <w:spacing w:before="40" w:after="40" w:line="276" w:lineRule="auto"/>
              <w:rPr>
                <w:rFonts w:asciiTheme="minorHAnsi" w:eastAsia="Calibri" w:hAnsiTheme="minorHAnsi" w:cstheme="minorHAnsi"/>
                <w:sz w:val="22"/>
                <w:szCs w:val="22"/>
              </w:rPr>
            </w:pPr>
            <w:r w:rsidRPr="00C11EAA">
              <w:rPr>
                <w:rFonts w:asciiTheme="minorHAnsi" w:eastAsia="Calibri" w:hAnsiTheme="minorHAnsi" w:cstheme="minorHAnsi"/>
                <w:sz w:val="22"/>
                <w:szCs w:val="22"/>
              </w:rPr>
              <w:t xml:space="preserve">Supply of appropriate documentation requested by CG to enable approval of selected vendors for IMP manufacture, </w:t>
            </w:r>
            <w:proofErr w:type="gramStart"/>
            <w:r w:rsidRPr="00C11EAA">
              <w:rPr>
                <w:rFonts w:asciiTheme="minorHAnsi" w:eastAsia="Calibri" w:hAnsiTheme="minorHAnsi" w:cstheme="minorHAnsi"/>
                <w:sz w:val="22"/>
                <w:szCs w:val="22"/>
              </w:rPr>
              <w:t>packaging</w:t>
            </w:r>
            <w:proofErr w:type="gramEnd"/>
            <w:r w:rsidRPr="00C11EAA">
              <w:rPr>
                <w:rFonts w:asciiTheme="minorHAnsi" w:eastAsia="Calibri" w:hAnsiTheme="minorHAnsi" w:cstheme="minorHAnsi"/>
                <w:sz w:val="22"/>
                <w:szCs w:val="22"/>
              </w:rPr>
              <w:t xml:space="preserve"> and import</w:t>
            </w:r>
          </w:p>
        </w:tc>
        <w:tc>
          <w:tcPr>
            <w:tcW w:w="593" w:type="pct"/>
            <w:vAlign w:val="center"/>
          </w:tcPr>
          <w:p w14:paraId="1D78FFAC" w14:textId="77777777" w:rsidR="003952E5" w:rsidRPr="00C11EAA" w:rsidRDefault="003952E5" w:rsidP="003952E5">
            <w:pPr>
              <w:spacing w:before="40" w:after="40"/>
              <w:jc w:val="center"/>
              <w:rPr>
                <w:rFonts w:asciiTheme="minorHAnsi" w:hAnsiTheme="minorHAnsi" w:cstheme="minorHAnsi"/>
                <w:b/>
                <w:bCs/>
                <w:color w:val="000000"/>
                <w:lang w:eastAsia="de-AT"/>
              </w:rPr>
            </w:pPr>
          </w:p>
        </w:tc>
        <w:tc>
          <w:tcPr>
            <w:tcW w:w="527" w:type="pct"/>
            <w:vAlign w:val="center"/>
          </w:tcPr>
          <w:p w14:paraId="45F52341" w14:textId="77777777" w:rsidR="003952E5" w:rsidRPr="00C11EAA" w:rsidRDefault="003952E5" w:rsidP="003952E5">
            <w:pPr>
              <w:spacing w:before="40" w:after="40"/>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719" w:type="pct"/>
            <w:vAlign w:val="center"/>
          </w:tcPr>
          <w:p w14:paraId="6856502C" w14:textId="77777777" w:rsidR="003952E5" w:rsidRPr="00C11EAA" w:rsidRDefault="003952E5" w:rsidP="003952E5">
            <w:pPr>
              <w:spacing w:before="40" w:after="40"/>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r>
      <w:tr w:rsidR="003952E5" w:rsidRPr="00C11EAA" w14:paraId="3D203520" w14:textId="77777777" w:rsidTr="000459BD">
        <w:trPr>
          <w:trHeight w:val="456"/>
        </w:trPr>
        <w:tc>
          <w:tcPr>
            <w:tcW w:w="3161" w:type="pct"/>
          </w:tcPr>
          <w:p w14:paraId="2E634D70" w14:textId="77777777" w:rsidR="003952E5" w:rsidRPr="00C11EAA" w:rsidRDefault="003952E5" w:rsidP="003952E5">
            <w:pPr>
              <w:spacing w:before="40" w:after="40" w:line="276" w:lineRule="auto"/>
              <w:rPr>
                <w:rFonts w:asciiTheme="minorHAnsi" w:eastAsia="Calibri" w:hAnsiTheme="minorHAnsi" w:cstheme="minorHAnsi"/>
                <w:sz w:val="22"/>
                <w:szCs w:val="22"/>
              </w:rPr>
            </w:pPr>
            <w:r w:rsidRPr="00C11EAA">
              <w:rPr>
                <w:rFonts w:asciiTheme="minorHAnsi" w:eastAsia="Calibri" w:hAnsiTheme="minorHAnsi" w:cstheme="minorHAnsi"/>
                <w:sz w:val="22"/>
                <w:szCs w:val="22"/>
              </w:rPr>
              <w:t xml:space="preserve">Approval of selected vendors for IMP manufacture, </w:t>
            </w:r>
            <w:proofErr w:type="gramStart"/>
            <w:r w:rsidRPr="00C11EAA">
              <w:rPr>
                <w:rFonts w:asciiTheme="minorHAnsi" w:eastAsia="Calibri" w:hAnsiTheme="minorHAnsi" w:cstheme="minorHAnsi"/>
                <w:sz w:val="22"/>
                <w:szCs w:val="22"/>
              </w:rPr>
              <w:t>packaging</w:t>
            </w:r>
            <w:proofErr w:type="gramEnd"/>
            <w:r w:rsidRPr="00C11EAA">
              <w:rPr>
                <w:rFonts w:asciiTheme="minorHAnsi" w:eastAsia="Calibri" w:hAnsiTheme="minorHAnsi" w:cstheme="minorHAnsi"/>
                <w:sz w:val="22"/>
                <w:szCs w:val="22"/>
              </w:rPr>
              <w:t xml:space="preserve"> and importation</w:t>
            </w:r>
          </w:p>
        </w:tc>
        <w:tc>
          <w:tcPr>
            <w:tcW w:w="593" w:type="pct"/>
            <w:vAlign w:val="center"/>
          </w:tcPr>
          <w:p w14:paraId="329E9888" w14:textId="77777777" w:rsidR="003952E5" w:rsidRPr="00C11EAA" w:rsidRDefault="003952E5" w:rsidP="003952E5">
            <w:pPr>
              <w:spacing w:before="40" w:after="40"/>
              <w:jc w:val="center"/>
              <w:rPr>
                <w:rFonts w:asciiTheme="minorHAnsi" w:hAnsiTheme="minorHAnsi" w:cstheme="minorHAnsi"/>
                <w:b/>
                <w:bCs/>
                <w:color w:val="000000"/>
                <w:lang w:eastAsia="de-AT"/>
              </w:rPr>
            </w:pPr>
            <w:r w:rsidRPr="00C11EAA">
              <w:rPr>
                <w:rFonts w:asciiTheme="minorHAnsi" w:hAnsiTheme="minorHAnsi" w:cstheme="minorHAnsi"/>
                <w:b/>
                <w:bCs/>
                <w:color w:val="000000"/>
                <w:lang w:eastAsia="de-AT"/>
              </w:rPr>
              <w:t>X</w:t>
            </w:r>
          </w:p>
        </w:tc>
        <w:tc>
          <w:tcPr>
            <w:tcW w:w="527" w:type="pct"/>
            <w:vAlign w:val="center"/>
          </w:tcPr>
          <w:p w14:paraId="094E60E4" w14:textId="77777777" w:rsidR="003952E5" w:rsidRPr="00C11EAA" w:rsidRDefault="003952E5" w:rsidP="003952E5">
            <w:pPr>
              <w:spacing w:before="40" w:after="40"/>
              <w:jc w:val="center"/>
              <w:rPr>
                <w:rFonts w:asciiTheme="minorHAnsi" w:hAnsiTheme="minorHAnsi" w:cstheme="minorHAnsi"/>
                <w:b/>
                <w:bCs/>
                <w:color w:val="000000"/>
                <w:lang w:eastAsia="de-AT"/>
              </w:rPr>
            </w:pPr>
          </w:p>
        </w:tc>
        <w:tc>
          <w:tcPr>
            <w:tcW w:w="719" w:type="pct"/>
            <w:vAlign w:val="center"/>
          </w:tcPr>
          <w:p w14:paraId="1EE7C93F" w14:textId="77777777" w:rsidR="003952E5" w:rsidRPr="00C11EAA" w:rsidRDefault="003952E5" w:rsidP="003952E5">
            <w:pPr>
              <w:spacing w:before="40" w:after="40"/>
              <w:jc w:val="center"/>
              <w:rPr>
                <w:rFonts w:asciiTheme="minorHAnsi" w:hAnsiTheme="minorHAnsi" w:cstheme="minorHAnsi"/>
                <w:b/>
                <w:bCs/>
                <w:color w:val="000000"/>
                <w:lang w:eastAsia="de-AT"/>
              </w:rPr>
            </w:pPr>
          </w:p>
        </w:tc>
      </w:tr>
    </w:tbl>
    <w:p w14:paraId="17A2F228" w14:textId="77777777" w:rsidR="003952E5" w:rsidRPr="00C11EAA" w:rsidRDefault="003952E5" w:rsidP="003952E5">
      <w:pPr>
        <w:rPr>
          <w:rStyle w:val="Emphasis"/>
          <w:rFonts w:asciiTheme="minorHAnsi" w:hAnsiTheme="minorHAnsi" w:cstheme="minorHAnsi"/>
        </w:rPr>
      </w:pPr>
      <w:bookmarkStart w:id="15" w:name="_Toc33084559"/>
    </w:p>
    <w:p w14:paraId="1CF88862" w14:textId="77777777" w:rsidR="000459BD" w:rsidRPr="00C11EAA" w:rsidRDefault="003952E5" w:rsidP="003952E5">
      <w:pPr>
        <w:pStyle w:val="Heading3"/>
        <w:jc w:val="center"/>
        <w:rPr>
          <w:rFonts w:asciiTheme="minorHAnsi" w:hAnsiTheme="minorHAnsi" w:cstheme="minorHAnsi"/>
        </w:rPr>
      </w:pPr>
      <w:r w:rsidRPr="00C11EAA">
        <w:rPr>
          <w:rFonts w:asciiTheme="minorHAnsi" w:hAnsiTheme="minorHAnsi" w:cstheme="minorHAnsi"/>
        </w:rPr>
        <w:br w:type="page"/>
      </w:r>
      <w:bookmarkStart w:id="16" w:name="_Ref96941985"/>
    </w:p>
    <w:p w14:paraId="3BA0C903" w14:textId="77777777" w:rsidR="000459BD" w:rsidRPr="00C11EAA" w:rsidRDefault="000459BD" w:rsidP="003952E5">
      <w:pPr>
        <w:pStyle w:val="Heading3"/>
        <w:jc w:val="center"/>
        <w:rPr>
          <w:rFonts w:asciiTheme="minorHAnsi" w:hAnsiTheme="minorHAnsi" w:cstheme="minorHAnsi"/>
        </w:rPr>
      </w:pPr>
    </w:p>
    <w:p w14:paraId="62F32006" w14:textId="77777777" w:rsidR="000459BD" w:rsidRPr="00C11EAA" w:rsidRDefault="000459BD" w:rsidP="003952E5">
      <w:pPr>
        <w:pStyle w:val="Heading3"/>
        <w:jc w:val="center"/>
        <w:rPr>
          <w:rFonts w:asciiTheme="minorHAnsi" w:hAnsiTheme="minorHAnsi" w:cstheme="minorHAnsi"/>
        </w:rPr>
      </w:pPr>
    </w:p>
    <w:p w14:paraId="7061ED14" w14:textId="77777777" w:rsidR="00203FC4" w:rsidRDefault="003952E5" w:rsidP="00203FC4">
      <w:pPr>
        <w:pStyle w:val="Heading3"/>
        <w:spacing w:before="0" w:after="0"/>
        <w:jc w:val="right"/>
        <w:rPr>
          <w:rFonts w:asciiTheme="minorHAnsi" w:hAnsiTheme="minorHAnsi" w:cstheme="minorHAnsi"/>
          <w:sz w:val="28"/>
          <w:szCs w:val="28"/>
        </w:rPr>
      </w:pPr>
      <w:r w:rsidRPr="00C11EAA">
        <w:rPr>
          <w:rFonts w:asciiTheme="minorHAnsi" w:hAnsiTheme="minorHAnsi" w:cstheme="minorHAnsi"/>
          <w:sz w:val="28"/>
          <w:szCs w:val="28"/>
        </w:rPr>
        <w:t>Appendix 3</w:t>
      </w:r>
    </w:p>
    <w:p w14:paraId="6130A0BA" w14:textId="115476E5" w:rsidR="003952E5" w:rsidRPr="00C11EAA" w:rsidRDefault="003952E5" w:rsidP="00203FC4">
      <w:pPr>
        <w:pStyle w:val="Heading3"/>
        <w:spacing w:before="0" w:after="0"/>
        <w:jc w:val="center"/>
        <w:rPr>
          <w:rFonts w:asciiTheme="minorHAnsi" w:hAnsiTheme="minorHAnsi" w:cstheme="minorHAnsi"/>
          <w:sz w:val="28"/>
          <w:szCs w:val="28"/>
        </w:rPr>
      </w:pPr>
      <w:r w:rsidRPr="00C11EAA">
        <w:rPr>
          <w:rFonts w:asciiTheme="minorHAnsi" w:hAnsiTheme="minorHAnsi" w:cstheme="minorHAnsi"/>
          <w:sz w:val="28"/>
          <w:szCs w:val="28"/>
        </w:rPr>
        <w:t>Key Contact Persons</w:t>
      </w:r>
      <w:bookmarkEnd w:id="15"/>
      <w:bookmarkEnd w:id="16"/>
    </w:p>
    <w:p w14:paraId="2192E241" w14:textId="77777777" w:rsidR="003952E5" w:rsidRPr="00C11EAA" w:rsidRDefault="003952E5" w:rsidP="003952E5">
      <w:pPr>
        <w:pStyle w:val="Header"/>
        <w:tabs>
          <w:tab w:val="clear" w:pos="4320"/>
          <w:tab w:val="clear" w:pos="8640"/>
        </w:tabs>
        <w:rPr>
          <w:rFonts w:asciiTheme="minorHAnsi" w:hAnsiTheme="minorHAnsi" w:cstheme="minorHAnsi"/>
          <w:b w:val="0"/>
          <w:color w:val="auto"/>
          <w:sz w:val="22"/>
          <w:szCs w:val="22"/>
        </w:rPr>
      </w:pPr>
    </w:p>
    <w:p w14:paraId="1AFE938F"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r w:rsidRPr="00C11EAA">
        <w:rPr>
          <w:rFonts w:asciiTheme="minorHAnsi" w:hAnsiTheme="minorHAnsi" w:cstheme="minorHAnsi"/>
          <w:color w:val="auto"/>
          <w:sz w:val="22"/>
          <w:szCs w:val="22"/>
        </w:rPr>
        <w:t>CG</w:t>
      </w:r>
    </w:p>
    <w:p w14:paraId="336F946A" w14:textId="77777777" w:rsidR="003952E5" w:rsidRPr="00C11EAA" w:rsidRDefault="003952E5" w:rsidP="003952E5">
      <w:pPr>
        <w:pStyle w:val="Header"/>
        <w:tabs>
          <w:tab w:val="clear" w:pos="4320"/>
          <w:tab w:val="clear" w:pos="8640"/>
        </w:tabs>
        <w:rPr>
          <w:rFonts w:asciiTheme="minorHAnsi" w:hAnsiTheme="minorHAnsi" w:cstheme="minorHAnsi"/>
          <w:b w:val="0"/>
          <w:color w:val="auto"/>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552"/>
        <w:gridCol w:w="2212"/>
        <w:gridCol w:w="4054"/>
      </w:tblGrid>
      <w:tr w:rsidR="003952E5" w:rsidRPr="00C11EAA" w14:paraId="0ACD1EF3" w14:textId="77777777" w:rsidTr="000459BD">
        <w:tc>
          <w:tcPr>
            <w:tcW w:w="1809" w:type="dxa"/>
          </w:tcPr>
          <w:p w14:paraId="5A9D7A93" w14:textId="77777777" w:rsidR="003952E5" w:rsidRPr="00C11EAA" w:rsidRDefault="003952E5" w:rsidP="003952E5">
            <w:pPr>
              <w:pStyle w:val="Header"/>
              <w:tabs>
                <w:tab w:val="clear" w:pos="4320"/>
                <w:tab w:val="clear" w:pos="8640"/>
              </w:tabs>
              <w:rPr>
                <w:rFonts w:asciiTheme="minorHAnsi" w:hAnsiTheme="minorHAnsi" w:cstheme="minorHAnsi"/>
                <w:b w:val="0"/>
                <w:color w:val="auto"/>
                <w:sz w:val="22"/>
                <w:szCs w:val="22"/>
              </w:rPr>
            </w:pPr>
            <w:r w:rsidRPr="00C11EAA">
              <w:rPr>
                <w:rFonts w:asciiTheme="minorHAnsi" w:hAnsiTheme="minorHAnsi" w:cstheme="minorHAnsi"/>
                <w:b w:val="0"/>
                <w:color w:val="auto"/>
                <w:sz w:val="22"/>
                <w:szCs w:val="22"/>
              </w:rPr>
              <w:t>Name</w:t>
            </w:r>
          </w:p>
        </w:tc>
        <w:tc>
          <w:tcPr>
            <w:tcW w:w="2552" w:type="dxa"/>
          </w:tcPr>
          <w:p w14:paraId="667451F6" w14:textId="77777777" w:rsidR="003952E5" w:rsidRPr="00C11EAA" w:rsidRDefault="003952E5" w:rsidP="003952E5">
            <w:pPr>
              <w:pStyle w:val="Header"/>
              <w:tabs>
                <w:tab w:val="clear" w:pos="4320"/>
                <w:tab w:val="clear" w:pos="8640"/>
              </w:tabs>
              <w:rPr>
                <w:rFonts w:asciiTheme="minorHAnsi" w:hAnsiTheme="minorHAnsi" w:cstheme="minorHAnsi"/>
                <w:b w:val="0"/>
                <w:color w:val="auto"/>
                <w:sz w:val="22"/>
                <w:szCs w:val="22"/>
              </w:rPr>
            </w:pPr>
            <w:r w:rsidRPr="00C11EAA">
              <w:rPr>
                <w:rFonts w:asciiTheme="minorHAnsi" w:hAnsiTheme="minorHAnsi" w:cstheme="minorHAnsi"/>
                <w:b w:val="0"/>
                <w:color w:val="auto"/>
                <w:sz w:val="22"/>
                <w:szCs w:val="22"/>
              </w:rPr>
              <w:t>Designation</w:t>
            </w:r>
          </w:p>
        </w:tc>
        <w:tc>
          <w:tcPr>
            <w:tcW w:w="2212" w:type="dxa"/>
          </w:tcPr>
          <w:p w14:paraId="17792E2D" w14:textId="77777777" w:rsidR="003952E5" w:rsidRPr="00C11EAA" w:rsidRDefault="003952E5" w:rsidP="003952E5">
            <w:pPr>
              <w:pStyle w:val="Header"/>
              <w:tabs>
                <w:tab w:val="clear" w:pos="4320"/>
                <w:tab w:val="clear" w:pos="8640"/>
              </w:tabs>
              <w:rPr>
                <w:rFonts w:asciiTheme="minorHAnsi" w:hAnsiTheme="minorHAnsi" w:cstheme="minorHAnsi"/>
                <w:b w:val="0"/>
                <w:color w:val="auto"/>
                <w:sz w:val="22"/>
                <w:szCs w:val="22"/>
              </w:rPr>
            </w:pPr>
            <w:r w:rsidRPr="00C11EAA">
              <w:rPr>
                <w:rFonts w:asciiTheme="minorHAnsi" w:hAnsiTheme="minorHAnsi" w:cstheme="minorHAnsi"/>
                <w:b w:val="0"/>
                <w:color w:val="auto"/>
                <w:sz w:val="22"/>
                <w:szCs w:val="22"/>
              </w:rPr>
              <w:t>Contact number</w:t>
            </w:r>
          </w:p>
        </w:tc>
        <w:tc>
          <w:tcPr>
            <w:tcW w:w="4054" w:type="dxa"/>
          </w:tcPr>
          <w:p w14:paraId="1EED25BA" w14:textId="77777777" w:rsidR="003952E5" w:rsidRPr="00C11EAA" w:rsidRDefault="003952E5" w:rsidP="003952E5">
            <w:pPr>
              <w:pStyle w:val="Header"/>
              <w:tabs>
                <w:tab w:val="clear" w:pos="4320"/>
                <w:tab w:val="clear" w:pos="8640"/>
              </w:tabs>
              <w:rPr>
                <w:rFonts w:asciiTheme="minorHAnsi" w:hAnsiTheme="minorHAnsi" w:cstheme="minorHAnsi"/>
                <w:b w:val="0"/>
                <w:color w:val="auto"/>
                <w:sz w:val="22"/>
                <w:szCs w:val="22"/>
              </w:rPr>
            </w:pPr>
            <w:r w:rsidRPr="00C11EAA">
              <w:rPr>
                <w:rFonts w:asciiTheme="minorHAnsi" w:hAnsiTheme="minorHAnsi" w:cstheme="minorHAnsi"/>
                <w:b w:val="0"/>
                <w:color w:val="auto"/>
                <w:sz w:val="22"/>
                <w:szCs w:val="22"/>
              </w:rPr>
              <w:t>E-mail</w:t>
            </w:r>
          </w:p>
        </w:tc>
      </w:tr>
      <w:tr w:rsidR="003952E5" w:rsidRPr="00C11EAA" w14:paraId="3FB15787" w14:textId="77777777" w:rsidTr="000459BD">
        <w:tc>
          <w:tcPr>
            <w:tcW w:w="1809" w:type="dxa"/>
          </w:tcPr>
          <w:p w14:paraId="7A29039A" w14:textId="77777777" w:rsidR="003952E5" w:rsidRPr="00C11EAA" w:rsidRDefault="003952E5" w:rsidP="003952E5">
            <w:pPr>
              <w:pStyle w:val="Header"/>
              <w:tabs>
                <w:tab w:val="clear" w:pos="4320"/>
                <w:tab w:val="clear" w:pos="8640"/>
              </w:tabs>
              <w:rPr>
                <w:rFonts w:asciiTheme="minorHAnsi" w:hAnsiTheme="minorHAnsi" w:cstheme="minorHAnsi"/>
                <w:color w:val="auto"/>
                <w:sz w:val="22"/>
              </w:rPr>
            </w:pPr>
          </w:p>
        </w:tc>
        <w:tc>
          <w:tcPr>
            <w:tcW w:w="2552" w:type="dxa"/>
          </w:tcPr>
          <w:p w14:paraId="127C150C" w14:textId="77777777" w:rsidR="003952E5" w:rsidRPr="00C11EAA" w:rsidRDefault="003952E5" w:rsidP="003952E5">
            <w:pPr>
              <w:pStyle w:val="Header"/>
              <w:tabs>
                <w:tab w:val="clear" w:pos="4320"/>
                <w:tab w:val="clear" w:pos="8640"/>
              </w:tabs>
              <w:rPr>
                <w:rFonts w:asciiTheme="minorHAnsi" w:hAnsiTheme="minorHAnsi" w:cstheme="minorHAnsi"/>
                <w:color w:val="auto"/>
                <w:sz w:val="22"/>
              </w:rPr>
            </w:pPr>
          </w:p>
        </w:tc>
        <w:tc>
          <w:tcPr>
            <w:tcW w:w="2212" w:type="dxa"/>
          </w:tcPr>
          <w:p w14:paraId="3D4028A1" w14:textId="77777777" w:rsidR="003952E5" w:rsidRPr="00C11EAA" w:rsidRDefault="003952E5" w:rsidP="003952E5">
            <w:pPr>
              <w:pStyle w:val="Header"/>
              <w:tabs>
                <w:tab w:val="clear" w:pos="4320"/>
                <w:tab w:val="clear" w:pos="8640"/>
              </w:tabs>
              <w:rPr>
                <w:rFonts w:asciiTheme="minorHAnsi" w:hAnsiTheme="minorHAnsi" w:cstheme="minorHAnsi"/>
                <w:color w:val="auto"/>
                <w:sz w:val="22"/>
              </w:rPr>
            </w:pPr>
          </w:p>
        </w:tc>
        <w:tc>
          <w:tcPr>
            <w:tcW w:w="4054" w:type="dxa"/>
          </w:tcPr>
          <w:p w14:paraId="616375F6" w14:textId="77777777" w:rsidR="003952E5" w:rsidRPr="00C11EAA" w:rsidRDefault="003952E5" w:rsidP="003952E5">
            <w:pPr>
              <w:pStyle w:val="Header"/>
              <w:tabs>
                <w:tab w:val="clear" w:pos="4320"/>
                <w:tab w:val="clear" w:pos="8640"/>
              </w:tabs>
              <w:rPr>
                <w:rFonts w:asciiTheme="minorHAnsi" w:hAnsiTheme="minorHAnsi" w:cstheme="minorHAnsi"/>
                <w:color w:val="auto"/>
                <w:sz w:val="22"/>
              </w:rPr>
            </w:pPr>
          </w:p>
        </w:tc>
      </w:tr>
      <w:tr w:rsidR="003952E5" w:rsidRPr="00C11EAA" w14:paraId="59B328F6" w14:textId="77777777" w:rsidTr="000459BD">
        <w:tc>
          <w:tcPr>
            <w:tcW w:w="1809" w:type="dxa"/>
          </w:tcPr>
          <w:p w14:paraId="1177A4DF" w14:textId="77777777" w:rsidR="003952E5" w:rsidRPr="00C11EAA" w:rsidRDefault="003952E5" w:rsidP="003952E5">
            <w:pPr>
              <w:pStyle w:val="Header"/>
              <w:tabs>
                <w:tab w:val="clear" w:pos="4320"/>
                <w:tab w:val="clear" w:pos="8640"/>
              </w:tabs>
              <w:rPr>
                <w:rFonts w:asciiTheme="minorHAnsi" w:hAnsiTheme="minorHAnsi" w:cstheme="minorHAnsi"/>
                <w:color w:val="auto"/>
                <w:sz w:val="22"/>
              </w:rPr>
            </w:pPr>
          </w:p>
        </w:tc>
        <w:tc>
          <w:tcPr>
            <w:tcW w:w="2552" w:type="dxa"/>
          </w:tcPr>
          <w:p w14:paraId="35FCB5C9" w14:textId="77777777" w:rsidR="003952E5" w:rsidRPr="00C11EAA" w:rsidRDefault="003952E5" w:rsidP="003952E5">
            <w:pPr>
              <w:pStyle w:val="Header"/>
              <w:tabs>
                <w:tab w:val="clear" w:pos="4320"/>
                <w:tab w:val="clear" w:pos="8640"/>
              </w:tabs>
              <w:rPr>
                <w:rFonts w:asciiTheme="minorHAnsi" w:hAnsiTheme="minorHAnsi" w:cstheme="minorHAnsi"/>
                <w:color w:val="auto"/>
                <w:sz w:val="22"/>
              </w:rPr>
            </w:pPr>
          </w:p>
        </w:tc>
        <w:tc>
          <w:tcPr>
            <w:tcW w:w="2212" w:type="dxa"/>
          </w:tcPr>
          <w:p w14:paraId="3AD6B164" w14:textId="77777777" w:rsidR="003952E5" w:rsidRPr="00C11EAA" w:rsidRDefault="003952E5" w:rsidP="003952E5">
            <w:pPr>
              <w:pStyle w:val="Header"/>
              <w:tabs>
                <w:tab w:val="clear" w:pos="4320"/>
                <w:tab w:val="clear" w:pos="8640"/>
              </w:tabs>
              <w:rPr>
                <w:rFonts w:asciiTheme="minorHAnsi" w:hAnsiTheme="minorHAnsi" w:cstheme="minorHAnsi"/>
                <w:color w:val="auto"/>
                <w:sz w:val="22"/>
              </w:rPr>
            </w:pPr>
          </w:p>
        </w:tc>
        <w:tc>
          <w:tcPr>
            <w:tcW w:w="4054" w:type="dxa"/>
          </w:tcPr>
          <w:p w14:paraId="59602D35" w14:textId="77777777" w:rsidR="003952E5" w:rsidRPr="00C11EAA" w:rsidRDefault="003952E5" w:rsidP="003952E5">
            <w:pPr>
              <w:pStyle w:val="Header"/>
              <w:tabs>
                <w:tab w:val="clear" w:pos="4320"/>
                <w:tab w:val="clear" w:pos="8640"/>
              </w:tabs>
              <w:rPr>
                <w:rFonts w:asciiTheme="minorHAnsi" w:hAnsiTheme="minorHAnsi" w:cstheme="minorHAnsi"/>
                <w:color w:val="auto"/>
                <w:sz w:val="22"/>
              </w:rPr>
            </w:pPr>
          </w:p>
        </w:tc>
      </w:tr>
    </w:tbl>
    <w:p w14:paraId="493755FC" w14:textId="77777777" w:rsidR="003952E5" w:rsidRPr="00C11EAA" w:rsidRDefault="003952E5" w:rsidP="003952E5">
      <w:pPr>
        <w:pStyle w:val="Header"/>
        <w:tabs>
          <w:tab w:val="clear" w:pos="4320"/>
          <w:tab w:val="clear" w:pos="8640"/>
        </w:tabs>
        <w:rPr>
          <w:rFonts w:asciiTheme="minorHAnsi" w:hAnsiTheme="minorHAnsi" w:cstheme="minorHAnsi"/>
          <w:b w:val="0"/>
          <w:color w:val="auto"/>
          <w:sz w:val="22"/>
          <w:szCs w:val="22"/>
        </w:rPr>
      </w:pPr>
    </w:p>
    <w:p w14:paraId="6AEA7E9C" w14:textId="77777777" w:rsidR="003952E5" w:rsidRPr="00C11EAA" w:rsidRDefault="003952E5" w:rsidP="003952E5">
      <w:pPr>
        <w:pStyle w:val="Header"/>
        <w:tabs>
          <w:tab w:val="clear" w:pos="4320"/>
          <w:tab w:val="clear" w:pos="8640"/>
        </w:tabs>
        <w:rPr>
          <w:rFonts w:asciiTheme="minorHAnsi" w:hAnsiTheme="minorHAnsi" w:cstheme="minorHAnsi"/>
          <w:b w:val="0"/>
          <w:color w:val="auto"/>
          <w:sz w:val="22"/>
          <w:szCs w:val="22"/>
        </w:rPr>
      </w:pPr>
    </w:p>
    <w:p w14:paraId="41080D40"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r w:rsidRPr="00C11EAA">
        <w:rPr>
          <w:rFonts w:asciiTheme="minorHAnsi" w:hAnsiTheme="minorHAnsi" w:cstheme="minorHAnsi"/>
          <w:color w:val="auto"/>
          <w:sz w:val="22"/>
          <w:szCs w:val="22"/>
        </w:rPr>
        <w:t>CAI</w:t>
      </w:r>
    </w:p>
    <w:p w14:paraId="6CF11D59" w14:textId="77777777" w:rsidR="003952E5" w:rsidRPr="00C11EAA" w:rsidRDefault="003952E5" w:rsidP="003952E5">
      <w:pPr>
        <w:pStyle w:val="Header"/>
        <w:tabs>
          <w:tab w:val="clear" w:pos="4320"/>
          <w:tab w:val="clear" w:pos="8640"/>
        </w:tabs>
        <w:rPr>
          <w:rFonts w:asciiTheme="minorHAnsi" w:hAnsiTheme="minorHAnsi" w:cstheme="minorHAnsi"/>
          <w:b w:val="0"/>
          <w:color w:val="auto"/>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552"/>
        <w:gridCol w:w="2268"/>
        <w:gridCol w:w="3998"/>
      </w:tblGrid>
      <w:tr w:rsidR="003952E5" w:rsidRPr="00C11EAA" w14:paraId="2088CC3F" w14:textId="77777777" w:rsidTr="000459BD">
        <w:tc>
          <w:tcPr>
            <w:tcW w:w="1809" w:type="dxa"/>
            <w:shd w:val="clear" w:color="auto" w:fill="auto"/>
          </w:tcPr>
          <w:p w14:paraId="78FFDC02" w14:textId="77777777" w:rsidR="003952E5" w:rsidRPr="00C11EAA" w:rsidRDefault="003952E5" w:rsidP="003952E5">
            <w:pPr>
              <w:pStyle w:val="Header"/>
              <w:tabs>
                <w:tab w:val="clear" w:pos="4320"/>
                <w:tab w:val="clear" w:pos="8640"/>
              </w:tabs>
              <w:rPr>
                <w:rFonts w:asciiTheme="minorHAnsi" w:hAnsiTheme="minorHAnsi" w:cstheme="minorHAnsi"/>
                <w:b w:val="0"/>
                <w:color w:val="auto"/>
                <w:sz w:val="22"/>
                <w:szCs w:val="22"/>
              </w:rPr>
            </w:pPr>
            <w:r w:rsidRPr="00C11EAA">
              <w:rPr>
                <w:rFonts w:asciiTheme="minorHAnsi" w:hAnsiTheme="minorHAnsi" w:cstheme="minorHAnsi"/>
                <w:b w:val="0"/>
                <w:color w:val="auto"/>
                <w:sz w:val="22"/>
                <w:szCs w:val="22"/>
              </w:rPr>
              <w:t>Name</w:t>
            </w:r>
          </w:p>
        </w:tc>
        <w:tc>
          <w:tcPr>
            <w:tcW w:w="2552" w:type="dxa"/>
            <w:shd w:val="clear" w:color="auto" w:fill="auto"/>
          </w:tcPr>
          <w:p w14:paraId="0AA84286" w14:textId="77777777" w:rsidR="003952E5" w:rsidRPr="00C11EAA" w:rsidRDefault="003952E5" w:rsidP="003952E5">
            <w:pPr>
              <w:pStyle w:val="Header"/>
              <w:tabs>
                <w:tab w:val="clear" w:pos="4320"/>
                <w:tab w:val="clear" w:pos="8640"/>
              </w:tabs>
              <w:rPr>
                <w:rFonts w:asciiTheme="minorHAnsi" w:hAnsiTheme="minorHAnsi" w:cstheme="minorHAnsi"/>
                <w:b w:val="0"/>
                <w:color w:val="auto"/>
                <w:sz w:val="22"/>
                <w:szCs w:val="22"/>
              </w:rPr>
            </w:pPr>
            <w:r w:rsidRPr="00C11EAA">
              <w:rPr>
                <w:rFonts w:asciiTheme="minorHAnsi" w:hAnsiTheme="minorHAnsi" w:cstheme="minorHAnsi"/>
                <w:b w:val="0"/>
                <w:color w:val="auto"/>
                <w:sz w:val="22"/>
                <w:szCs w:val="22"/>
              </w:rPr>
              <w:t>Designation</w:t>
            </w:r>
          </w:p>
        </w:tc>
        <w:tc>
          <w:tcPr>
            <w:tcW w:w="2268" w:type="dxa"/>
            <w:shd w:val="clear" w:color="auto" w:fill="auto"/>
          </w:tcPr>
          <w:p w14:paraId="740CC3A7" w14:textId="77777777" w:rsidR="003952E5" w:rsidRPr="00C11EAA" w:rsidRDefault="003952E5" w:rsidP="003952E5">
            <w:pPr>
              <w:pStyle w:val="Header"/>
              <w:tabs>
                <w:tab w:val="clear" w:pos="4320"/>
                <w:tab w:val="clear" w:pos="8640"/>
              </w:tabs>
              <w:rPr>
                <w:rFonts w:asciiTheme="minorHAnsi" w:hAnsiTheme="minorHAnsi" w:cstheme="minorHAnsi"/>
                <w:b w:val="0"/>
                <w:color w:val="auto"/>
                <w:sz w:val="22"/>
                <w:szCs w:val="22"/>
              </w:rPr>
            </w:pPr>
            <w:r w:rsidRPr="00C11EAA">
              <w:rPr>
                <w:rFonts w:asciiTheme="minorHAnsi" w:hAnsiTheme="minorHAnsi" w:cstheme="minorHAnsi"/>
                <w:b w:val="0"/>
                <w:color w:val="auto"/>
                <w:sz w:val="22"/>
                <w:szCs w:val="22"/>
              </w:rPr>
              <w:t>Contact Number</w:t>
            </w:r>
          </w:p>
        </w:tc>
        <w:tc>
          <w:tcPr>
            <w:tcW w:w="3998" w:type="dxa"/>
            <w:shd w:val="clear" w:color="auto" w:fill="auto"/>
          </w:tcPr>
          <w:p w14:paraId="28BAC79E" w14:textId="77777777" w:rsidR="003952E5" w:rsidRPr="00C11EAA" w:rsidRDefault="003952E5" w:rsidP="003952E5">
            <w:pPr>
              <w:pStyle w:val="Header"/>
              <w:tabs>
                <w:tab w:val="clear" w:pos="4320"/>
                <w:tab w:val="clear" w:pos="8640"/>
              </w:tabs>
              <w:rPr>
                <w:rFonts w:asciiTheme="minorHAnsi" w:hAnsiTheme="minorHAnsi" w:cstheme="minorHAnsi"/>
                <w:b w:val="0"/>
                <w:color w:val="auto"/>
                <w:sz w:val="22"/>
                <w:szCs w:val="22"/>
              </w:rPr>
            </w:pPr>
            <w:r w:rsidRPr="00C11EAA">
              <w:rPr>
                <w:rFonts w:asciiTheme="minorHAnsi" w:hAnsiTheme="minorHAnsi" w:cstheme="minorHAnsi"/>
                <w:b w:val="0"/>
                <w:color w:val="auto"/>
                <w:sz w:val="22"/>
                <w:szCs w:val="22"/>
              </w:rPr>
              <w:t>E-mail</w:t>
            </w:r>
          </w:p>
        </w:tc>
      </w:tr>
      <w:tr w:rsidR="003952E5" w:rsidRPr="00C11EAA" w14:paraId="38EC7B0A" w14:textId="77777777" w:rsidTr="000459BD">
        <w:tc>
          <w:tcPr>
            <w:tcW w:w="1809" w:type="dxa"/>
            <w:shd w:val="clear" w:color="auto" w:fill="auto"/>
          </w:tcPr>
          <w:p w14:paraId="3B104A2E"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p>
        </w:tc>
        <w:tc>
          <w:tcPr>
            <w:tcW w:w="2552" w:type="dxa"/>
            <w:shd w:val="clear" w:color="auto" w:fill="auto"/>
          </w:tcPr>
          <w:p w14:paraId="7AFA9083"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p>
        </w:tc>
        <w:tc>
          <w:tcPr>
            <w:tcW w:w="2268" w:type="dxa"/>
            <w:shd w:val="clear" w:color="auto" w:fill="auto"/>
          </w:tcPr>
          <w:p w14:paraId="7986EE91"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p>
        </w:tc>
        <w:tc>
          <w:tcPr>
            <w:tcW w:w="3998" w:type="dxa"/>
            <w:shd w:val="clear" w:color="auto" w:fill="auto"/>
          </w:tcPr>
          <w:p w14:paraId="487B2FFB"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p>
        </w:tc>
      </w:tr>
      <w:tr w:rsidR="003952E5" w:rsidRPr="00C11EAA" w14:paraId="0BE3DF46" w14:textId="77777777" w:rsidTr="000459BD">
        <w:tc>
          <w:tcPr>
            <w:tcW w:w="1809" w:type="dxa"/>
            <w:shd w:val="clear" w:color="auto" w:fill="auto"/>
          </w:tcPr>
          <w:p w14:paraId="6338F3B7"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p>
        </w:tc>
        <w:tc>
          <w:tcPr>
            <w:tcW w:w="2552" w:type="dxa"/>
            <w:shd w:val="clear" w:color="auto" w:fill="auto"/>
          </w:tcPr>
          <w:p w14:paraId="1AEA9F74"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p>
        </w:tc>
        <w:tc>
          <w:tcPr>
            <w:tcW w:w="2268" w:type="dxa"/>
            <w:shd w:val="clear" w:color="auto" w:fill="auto"/>
          </w:tcPr>
          <w:p w14:paraId="35F3F52A"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p>
        </w:tc>
        <w:tc>
          <w:tcPr>
            <w:tcW w:w="3998" w:type="dxa"/>
            <w:shd w:val="clear" w:color="auto" w:fill="auto"/>
          </w:tcPr>
          <w:p w14:paraId="6B1125CB"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p>
        </w:tc>
      </w:tr>
      <w:tr w:rsidR="003952E5" w:rsidRPr="00C11EAA" w14:paraId="675FBECE" w14:textId="77777777" w:rsidTr="000459BD">
        <w:tc>
          <w:tcPr>
            <w:tcW w:w="1809" w:type="dxa"/>
            <w:shd w:val="clear" w:color="auto" w:fill="auto"/>
          </w:tcPr>
          <w:p w14:paraId="3FF94417"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p>
        </w:tc>
        <w:tc>
          <w:tcPr>
            <w:tcW w:w="2552" w:type="dxa"/>
            <w:shd w:val="clear" w:color="auto" w:fill="auto"/>
          </w:tcPr>
          <w:p w14:paraId="58B60104"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p>
        </w:tc>
        <w:tc>
          <w:tcPr>
            <w:tcW w:w="2268" w:type="dxa"/>
            <w:shd w:val="clear" w:color="auto" w:fill="auto"/>
          </w:tcPr>
          <w:p w14:paraId="5951EE69"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p>
        </w:tc>
        <w:tc>
          <w:tcPr>
            <w:tcW w:w="3998" w:type="dxa"/>
            <w:shd w:val="clear" w:color="auto" w:fill="auto"/>
          </w:tcPr>
          <w:p w14:paraId="37342AEE"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p>
        </w:tc>
      </w:tr>
    </w:tbl>
    <w:p w14:paraId="5F27D693"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p>
    <w:p w14:paraId="165FBB44" w14:textId="77777777" w:rsidR="003952E5" w:rsidRPr="00C11EAA" w:rsidRDefault="003952E5" w:rsidP="003952E5">
      <w:pPr>
        <w:jc w:val="both"/>
        <w:rPr>
          <w:rFonts w:asciiTheme="minorHAnsi" w:hAnsiTheme="minorHAnsi" w:cstheme="minorHAnsi"/>
          <w:b/>
          <w:sz w:val="22"/>
          <w:szCs w:val="22"/>
        </w:rPr>
      </w:pPr>
      <w:r w:rsidRPr="00C11EAA">
        <w:rPr>
          <w:rFonts w:asciiTheme="minorHAnsi" w:hAnsiTheme="minorHAnsi" w:cstheme="minorHAnsi"/>
          <w:b/>
          <w:sz w:val="22"/>
          <w:szCs w:val="22"/>
        </w:rPr>
        <w:t>CAM</w:t>
      </w:r>
    </w:p>
    <w:p w14:paraId="719FEED3" w14:textId="77777777" w:rsidR="003952E5" w:rsidRPr="00C11EAA" w:rsidRDefault="003952E5" w:rsidP="003952E5">
      <w:pPr>
        <w:jc w:val="both"/>
        <w:rPr>
          <w:rFonts w:asciiTheme="minorHAnsi" w:hAnsiTheme="minorHAnsi" w:cstheme="minorHAnsi"/>
          <w:b/>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552"/>
        <w:gridCol w:w="2268"/>
        <w:gridCol w:w="3998"/>
      </w:tblGrid>
      <w:tr w:rsidR="003952E5" w:rsidRPr="00C11EAA" w14:paraId="0364BF04" w14:textId="77777777" w:rsidTr="000459BD">
        <w:tc>
          <w:tcPr>
            <w:tcW w:w="1809" w:type="dxa"/>
          </w:tcPr>
          <w:p w14:paraId="1F9A0DAA" w14:textId="77777777" w:rsidR="003952E5" w:rsidRPr="00C11EAA" w:rsidRDefault="003952E5" w:rsidP="003952E5">
            <w:pPr>
              <w:pStyle w:val="Header"/>
              <w:tabs>
                <w:tab w:val="clear" w:pos="4320"/>
                <w:tab w:val="clear" w:pos="8640"/>
              </w:tabs>
              <w:rPr>
                <w:rFonts w:asciiTheme="minorHAnsi" w:hAnsiTheme="minorHAnsi" w:cstheme="minorHAnsi"/>
                <w:b w:val="0"/>
                <w:color w:val="auto"/>
                <w:sz w:val="22"/>
                <w:szCs w:val="22"/>
              </w:rPr>
            </w:pPr>
            <w:r w:rsidRPr="00C11EAA">
              <w:rPr>
                <w:rFonts w:asciiTheme="minorHAnsi" w:hAnsiTheme="minorHAnsi" w:cstheme="minorHAnsi"/>
                <w:b w:val="0"/>
                <w:color w:val="auto"/>
                <w:sz w:val="22"/>
                <w:szCs w:val="22"/>
              </w:rPr>
              <w:t>Name</w:t>
            </w:r>
          </w:p>
        </w:tc>
        <w:tc>
          <w:tcPr>
            <w:tcW w:w="2552" w:type="dxa"/>
          </w:tcPr>
          <w:p w14:paraId="740AF3B8" w14:textId="77777777" w:rsidR="003952E5" w:rsidRPr="00C11EAA" w:rsidRDefault="003952E5" w:rsidP="003952E5">
            <w:pPr>
              <w:pStyle w:val="Header"/>
              <w:tabs>
                <w:tab w:val="clear" w:pos="4320"/>
                <w:tab w:val="clear" w:pos="8640"/>
              </w:tabs>
              <w:rPr>
                <w:rFonts w:asciiTheme="minorHAnsi" w:hAnsiTheme="minorHAnsi" w:cstheme="minorHAnsi"/>
                <w:b w:val="0"/>
                <w:color w:val="auto"/>
                <w:sz w:val="22"/>
                <w:szCs w:val="22"/>
              </w:rPr>
            </w:pPr>
            <w:r w:rsidRPr="00C11EAA">
              <w:rPr>
                <w:rFonts w:asciiTheme="minorHAnsi" w:hAnsiTheme="minorHAnsi" w:cstheme="minorHAnsi"/>
                <w:b w:val="0"/>
                <w:color w:val="auto"/>
                <w:sz w:val="22"/>
                <w:szCs w:val="22"/>
              </w:rPr>
              <w:t>Designation</w:t>
            </w:r>
          </w:p>
        </w:tc>
        <w:tc>
          <w:tcPr>
            <w:tcW w:w="2268" w:type="dxa"/>
          </w:tcPr>
          <w:p w14:paraId="6334C630" w14:textId="77777777" w:rsidR="003952E5" w:rsidRPr="00C11EAA" w:rsidRDefault="003952E5" w:rsidP="003952E5">
            <w:pPr>
              <w:pStyle w:val="Header"/>
              <w:tabs>
                <w:tab w:val="clear" w:pos="4320"/>
                <w:tab w:val="clear" w:pos="8640"/>
              </w:tabs>
              <w:rPr>
                <w:rFonts w:asciiTheme="minorHAnsi" w:hAnsiTheme="minorHAnsi" w:cstheme="minorHAnsi"/>
                <w:b w:val="0"/>
                <w:color w:val="auto"/>
                <w:sz w:val="22"/>
                <w:szCs w:val="22"/>
              </w:rPr>
            </w:pPr>
            <w:r w:rsidRPr="00C11EAA">
              <w:rPr>
                <w:rFonts w:asciiTheme="minorHAnsi" w:hAnsiTheme="minorHAnsi" w:cstheme="minorHAnsi"/>
                <w:b w:val="0"/>
                <w:color w:val="auto"/>
                <w:sz w:val="22"/>
                <w:szCs w:val="22"/>
              </w:rPr>
              <w:t>Contact Number</w:t>
            </w:r>
          </w:p>
        </w:tc>
        <w:tc>
          <w:tcPr>
            <w:tcW w:w="3998" w:type="dxa"/>
          </w:tcPr>
          <w:p w14:paraId="7AA41273" w14:textId="77777777" w:rsidR="003952E5" w:rsidRPr="00C11EAA" w:rsidRDefault="003952E5" w:rsidP="003952E5">
            <w:pPr>
              <w:pStyle w:val="Header"/>
              <w:tabs>
                <w:tab w:val="clear" w:pos="4320"/>
                <w:tab w:val="clear" w:pos="8640"/>
              </w:tabs>
              <w:rPr>
                <w:rFonts w:asciiTheme="minorHAnsi" w:hAnsiTheme="minorHAnsi" w:cstheme="minorHAnsi"/>
                <w:b w:val="0"/>
                <w:color w:val="auto"/>
                <w:sz w:val="22"/>
                <w:szCs w:val="22"/>
              </w:rPr>
            </w:pPr>
            <w:r w:rsidRPr="00C11EAA">
              <w:rPr>
                <w:rFonts w:asciiTheme="minorHAnsi" w:hAnsiTheme="minorHAnsi" w:cstheme="minorHAnsi"/>
                <w:b w:val="0"/>
                <w:color w:val="auto"/>
                <w:sz w:val="22"/>
                <w:szCs w:val="22"/>
              </w:rPr>
              <w:t>E-mail</w:t>
            </w:r>
          </w:p>
        </w:tc>
      </w:tr>
      <w:tr w:rsidR="003952E5" w:rsidRPr="00C11EAA" w14:paraId="0EC3D2B0" w14:textId="77777777" w:rsidTr="000459BD">
        <w:tc>
          <w:tcPr>
            <w:tcW w:w="1809" w:type="dxa"/>
          </w:tcPr>
          <w:p w14:paraId="4B00AC08"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p>
        </w:tc>
        <w:tc>
          <w:tcPr>
            <w:tcW w:w="2552" w:type="dxa"/>
          </w:tcPr>
          <w:p w14:paraId="73D495DB"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p>
        </w:tc>
        <w:tc>
          <w:tcPr>
            <w:tcW w:w="2268" w:type="dxa"/>
          </w:tcPr>
          <w:p w14:paraId="3D85E26D"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p>
        </w:tc>
        <w:tc>
          <w:tcPr>
            <w:tcW w:w="3998" w:type="dxa"/>
          </w:tcPr>
          <w:p w14:paraId="544C50C7" w14:textId="77777777" w:rsidR="003952E5" w:rsidRPr="00C11EAA" w:rsidRDefault="003952E5" w:rsidP="003952E5">
            <w:pPr>
              <w:pStyle w:val="Header"/>
              <w:tabs>
                <w:tab w:val="clear" w:pos="4320"/>
                <w:tab w:val="clear" w:pos="8640"/>
              </w:tabs>
              <w:rPr>
                <w:rStyle w:val="Hyperlink"/>
                <w:rFonts w:asciiTheme="minorHAnsi" w:hAnsiTheme="minorHAnsi" w:cstheme="minorHAnsi"/>
                <w:color w:val="auto"/>
              </w:rPr>
            </w:pPr>
          </w:p>
        </w:tc>
      </w:tr>
      <w:tr w:rsidR="003952E5" w:rsidRPr="00C11EAA" w14:paraId="6812C351" w14:textId="77777777" w:rsidTr="000459BD">
        <w:tc>
          <w:tcPr>
            <w:tcW w:w="1809" w:type="dxa"/>
          </w:tcPr>
          <w:p w14:paraId="09766F1A"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p>
        </w:tc>
        <w:tc>
          <w:tcPr>
            <w:tcW w:w="2552" w:type="dxa"/>
          </w:tcPr>
          <w:p w14:paraId="1F90DEA9"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p>
        </w:tc>
        <w:tc>
          <w:tcPr>
            <w:tcW w:w="2268" w:type="dxa"/>
          </w:tcPr>
          <w:p w14:paraId="13BAC54D"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p>
        </w:tc>
        <w:tc>
          <w:tcPr>
            <w:tcW w:w="3998" w:type="dxa"/>
          </w:tcPr>
          <w:p w14:paraId="7F2FCE85"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p>
        </w:tc>
      </w:tr>
      <w:tr w:rsidR="003952E5" w:rsidRPr="00C11EAA" w14:paraId="56B03900" w14:textId="77777777" w:rsidTr="000459BD">
        <w:tc>
          <w:tcPr>
            <w:tcW w:w="1809" w:type="dxa"/>
          </w:tcPr>
          <w:p w14:paraId="32DBF622"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p>
        </w:tc>
        <w:tc>
          <w:tcPr>
            <w:tcW w:w="2552" w:type="dxa"/>
          </w:tcPr>
          <w:p w14:paraId="3B7E4BEC"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p>
        </w:tc>
        <w:tc>
          <w:tcPr>
            <w:tcW w:w="2268" w:type="dxa"/>
          </w:tcPr>
          <w:p w14:paraId="773360D7"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p>
        </w:tc>
        <w:tc>
          <w:tcPr>
            <w:tcW w:w="3998" w:type="dxa"/>
          </w:tcPr>
          <w:p w14:paraId="09171C95" w14:textId="77777777" w:rsidR="003952E5" w:rsidRPr="00C11EAA" w:rsidRDefault="003952E5" w:rsidP="003952E5">
            <w:pPr>
              <w:pStyle w:val="Header"/>
              <w:tabs>
                <w:tab w:val="clear" w:pos="4320"/>
                <w:tab w:val="clear" w:pos="8640"/>
              </w:tabs>
              <w:rPr>
                <w:rFonts w:asciiTheme="minorHAnsi" w:hAnsiTheme="minorHAnsi" w:cstheme="minorHAnsi"/>
                <w:color w:val="auto"/>
                <w:sz w:val="22"/>
                <w:szCs w:val="22"/>
              </w:rPr>
            </w:pPr>
          </w:p>
        </w:tc>
      </w:tr>
    </w:tbl>
    <w:p w14:paraId="418789AB" w14:textId="77777777" w:rsidR="003952E5" w:rsidRPr="00C11EAA" w:rsidRDefault="003952E5" w:rsidP="003952E5">
      <w:pPr>
        <w:jc w:val="both"/>
        <w:rPr>
          <w:rFonts w:asciiTheme="minorHAnsi" w:hAnsiTheme="minorHAnsi" w:cstheme="minorHAnsi"/>
          <w:b/>
          <w:sz w:val="22"/>
          <w:szCs w:val="22"/>
        </w:rPr>
      </w:pPr>
    </w:p>
    <w:p w14:paraId="07B948B4" w14:textId="77777777" w:rsidR="003952E5" w:rsidRPr="00C11EAA" w:rsidRDefault="003952E5" w:rsidP="003952E5">
      <w:pPr>
        <w:jc w:val="both"/>
        <w:rPr>
          <w:rFonts w:asciiTheme="minorHAnsi" w:hAnsiTheme="minorHAnsi" w:cstheme="minorHAnsi"/>
          <w:b/>
          <w:sz w:val="22"/>
          <w:szCs w:val="22"/>
        </w:rPr>
      </w:pPr>
    </w:p>
    <w:p w14:paraId="6A26E439" w14:textId="77777777" w:rsidR="003952E5" w:rsidRPr="00C11EAA" w:rsidRDefault="003952E5" w:rsidP="003952E5">
      <w:pPr>
        <w:jc w:val="both"/>
        <w:rPr>
          <w:rFonts w:asciiTheme="minorHAnsi" w:hAnsiTheme="minorHAnsi" w:cstheme="minorHAnsi"/>
          <w:b/>
          <w:sz w:val="22"/>
          <w:szCs w:val="22"/>
        </w:rPr>
      </w:pPr>
    </w:p>
    <w:p w14:paraId="0D4904B3" w14:textId="77777777" w:rsidR="00C11EAA" w:rsidRPr="00C11EAA" w:rsidRDefault="00C11EAA" w:rsidP="003952E5">
      <w:pPr>
        <w:jc w:val="both"/>
        <w:rPr>
          <w:rFonts w:asciiTheme="minorHAnsi" w:hAnsiTheme="minorHAnsi" w:cstheme="minorHAnsi"/>
          <w:b/>
          <w:sz w:val="22"/>
          <w:szCs w:val="22"/>
        </w:rPr>
      </w:pPr>
    </w:p>
    <w:p w14:paraId="26D92D5C" w14:textId="77777777" w:rsidR="00C11EAA" w:rsidRPr="00C11EAA" w:rsidRDefault="00C11EAA" w:rsidP="003952E5">
      <w:pPr>
        <w:jc w:val="both"/>
        <w:rPr>
          <w:rFonts w:asciiTheme="minorHAnsi" w:hAnsiTheme="minorHAnsi" w:cstheme="minorHAnsi"/>
          <w:b/>
          <w:sz w:val="22"/>
          <w:szCs w:val="22"/>
        </w:rPr>
      </w:pPr>
    </w:p>
    <w:p w14:paraId="4D947779" w14:textId="77777777" w:rsidR="00C11EAA" w:rsidRPr="00C11EAA" w:rsidRDefault="00C11EAA" w:rsidP="003952E5">
      <w:pPr>
        <w:jc w:val="both"/>
        <w:rPr>
          <w:rFonts w:asciiTheme="minorHAnsi" w:hAnsiTheme="minorHAnsi" w:cstheme="minorHAnsi"/>
          <w:b/>
          <w:sz w:val="22"/>
          <w:szCs w:val="22"/>
        </w:rPr>
      </w:pPr>
    </w:p>
    <w:p w14:paraId="5F7C665D" w14:textId="77777777" w:rsidR="00C11EAA" w:rsidRPr="00C11EAA" w:rsidRDefault="00C11EAA" w:rsidP="003952E5">
      <w:pPr>
        <w:jc w:val="both"/>
        <w:rPr>
          <w:rFonts w:asciiTheme="minorHAnsi" w:hAnsiTheme="minorHAnsi" w:cstheme="minorHAnsi"/>
          <w:b/>
          <w:sz w:val="22"/>
          <w:szCs w:val="22"/>
        </w:rPr>
      </w:pPr>
    </w:p>
    <w:p w14:paraId="710E5FCE" w14:textId="53B846AE" w:rsidR="003952E5" w:rsidRPr="00C11EAA" w:rsidRDefault="003952E5" w:rsidP="003952E5">
      <w:pPr>
        <w:jc w:val="both"/>
        <w:rPr>
          <w:rFonts w:asciiTheme="minorHAnsi" w:hAnsiTheme="minorHAnsi" w:cstheme="minorHAnsi"/>
          <w:b/>
          <w:sz w:val="22"/>
          <w:szCs w:val="22"/>
        </w:rPr>
      </w:pPr>
      <w:r w:rsidRPr="00C11EAA">
        <w:rPr>
          <w:rFonts w:asciiTheme="minorHAnsi" w:hAnsiTheme="minorHAnsi" w:cstheme="minorHAnsi"/>
          <w:b/>
          <w:sz w:val="22"/>
          <w:szCs w:val="22"/>
        </w:rPr>
        <w:br w:type="page"/>
      </w:r>
    </w:p>
    <w:p w14:paraId="58EC1892" w14:textId="77777777" w:rsidR="00C11EAA" w:rsidRPr="00C11EAA" w:rsidRDefault="00C11EAA" w:rsidP="003952E5">
      <w:pPr>
        <w:pStyle w:val="Heading3"/>
        <w:rPr>
          <w:rFonts w:asciiTheme="minorHAnsi" w:hAnsiTheme="minorHAnsi" w:cstheme="minorHAnsi"/>
          <w:sz w:val="24"/>
          <w:szCs w:val="24"/>
        </w:rPr>
      </w:pPr>
      <w:bookmarkStart w:id="17" w:name="_Toc33084560"/>
    </w:p>
    <w:p w14:paraId="13AE700B" w14:textId="77777777" w:rsidR="00203FC4" w:rsidRDefault="003952E5" w:rsidP="00203FC4">
      <w:pPr>
        <w:pStyle w:val="Heading3"/>
        <w:jc w:val="right"/>
        <w:rPr>
          <w:rFonts w:asciiTheme="minorHAnsi" w:hAnsiTheme="minorHAnsi" w:cstheme="minorHAnsi"/>
          <w:sz w:val="28"/>
          <w:szCs w:val="28"/>
        </w:rPr>
      </w:pPr>
      <w:r w:rsidRPr="00C11EAA">
        <w:rPr>
          <w:rFonts w:asciiTheme="minorHAnsi" w:hAnsiTheme="minorHAnsi" w:cstheme="minorHAnsi"/>
          <w:sz w:val="28"/>
          <w:szCs w:val="28"/>
        </w:rPr>
        <w:t>Appendix 4</w:t>
      </w:r>
    </w:p>
    <w:p w14:paraId="4F7E60C4" w14:textId="1ED95C16" w:rsidR="003952E5" w:rsidRPr="00C11EAA" w:rsidRDefault="003952E5" w:rsidP="00C11EAA">
      <w:pPr>
        <w:pStyle w:val="Heading3"/>
        <w:jc w:val="center"/>
        <w:rPr>
          <w:rFonts w:asciiTheme="minorHAnsi" w:hAnsiTheme="minorHAnsi" w:cstheme="minorHAnsi"/>
          <w:sz w:val="28"/>
          <w:szCs w:val="28"/>
        </w:rPr>
      </w:pPr>
      <w:r w:rsidRPr="00C11EAA">
        <w:rPr>
          <w:rFonts w:asciiTheme="minorHAnsi" w:hAnsiTheme="minorHAnsi" w:cstheme="minorHAnsi"/>
          <w:sz w:val="28"/>
          <w:szCs w:val="28"/>
        </w:rPr>
        <w:t xml:space="preserve"> </w:t>
      </w:r>
      <w:bookmarkStart w:id="18" w:name="_Hlk113622569"/>
      <w:r w:rsidRPr="00C11EAA">
        <w:rPr>
          <w:rFonts w:asciiTheme="minorHAnsi" w:hAnsiTheme="minorHAnsi" w:cstheme="minorHAnsi"/>
          <w:sz w:val="28"/>
          <w:szCs w:val="28"/>
        </w:rPr>
        <w:t>List of Subcontractors</w:t>
      </w:r>
      <w:bookmarkEnd w:id="17"/>
      <w:bookmarkEnd w:id="18"/>
    </w:p>
    <w:p w14:paraId="3E530DA7" w14:textId="77777777" w:rsidR="003952E5" w:rsidRPr="00C11EAA" w:rsidRDefault="003952E5" w:rsidP="003952E5">
      <w:pPr>
        <w:jc w:val="both"/>
        <w:rPr>
          <w:rFonts w:asciiTheme="minorHAnsi" w:hAnsiTheme="minorHAnsi" w:cstheme="minorHAnsi"/>
          <w:b/>
          <w:sz w:val="22"/>
          <w:szCs w:val="22"/>
        </w:rPr>
      </w:pPr>
    </w:p>
    <w:p w14:paraId="133FA054" w14:textId="77777777" w:rsidR="003952E5" w:rsidRPr="00C11EAA" w:rsidRDefault="003952E5" w:rsidP="003952E5">
      <w:pPr>
        <w:jc w:val="both"/>
        <w:rPr>
          <w:rFonts w:asciiTheme="minorHAnsi" w:hAnsiTheme="minorHAnsi" w:cstheme="minorHAnsi"/>
          <w:i/>
          <w:sz w:val="22"/>
          <w:szCs w:val="22"/>
        </w:rPr>
      </w:pPr>
      <w:proofErr w:type="gramStart"/>
      <w:r w:rsidRPr="00C11EAA">
        <w:rPr>
          <w:rFonts w:asciiTheme="minorHAnsi" w:hAnsiTheme="minorHAnsi" w:cstheme="minorHAnsi"/>
          <w:i/>
          <w:sz w:val="22"/>
          <w:szCs w:val="22"/>
        </w:rPr>
        <w:t>e.g.</w:t>
      </w:r>
      <w:proofErr w:type="gramEnd"/>
      <w:r w:rsidRPr="00C11EAA">
        <w:rPr>
          <w:rFonts w:asciiTheme="minorHAnsi" w:hAnsiTheme="minorHAnsi" w:cstheme="minorHAnsi"/>
          <w:i/>
          <w:sz w:val="22"/>
          <w:szCs w:val="22"/>
        </w:rPr>
        <w:t xml:space="preserve"> Couriers, Contingency partners and Contract Laboratories</w:t>
      </w:r>
    </w:p>
    <w:p w14:paraId="0AF67622" w14:textId="77777777" w:rsidR="003952E5" w:rsidRPr="00C11EAA" w:rsidRDefault="003952E5" w:rsidP="003952E5">
      <w:pPr>
        <w:jc w:val="both"/>
        <w:rPr>
          <w:rFonts w:asciiTheme="minorHAnsi" w:hAnsiTheme="minorHAnsi" w:cstheme="minorHAnsi"/>
          <w:b/>
          <w:sz w:val="22"/>
          <w:szCs w:val="22"/>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6974"/>
      </w:tblGrid>
      <w:tr w:rsidR="003952E5" w:rsidRPr="00C11EAA" w14:paraId="309F4D98" w14:textId="77777777" w:rsidTr="00203FC4">
        <w:tc>
          <w:tcPr>
            <w:tcW w:w="10773" w:type="dxa"/>
            <w:gridSpan w:val="2"/>
            <w:shd w:val="clear" w:color="auto" w:fill="auto"/>
          </w:tcPr>
          <w:p w14:paraId="2C1EB1FF" w14:textId="77777777" w:rsidR="003952E5" w:rsidRPr="00C11EAA" w:rsidRDefault="003952E5" w:rsidP="003952E5">
            <w:pPr>
              <w:rPr>
                <w:rFonts w:asciiTheme="minorHAnsi" w:hAnsiTheme="minorHAnsi" w:cstheme="minorHAnsi"/>
                <w:b/>
                <w:sz w:val="28"/>
              </w:rPr>
            </w:pPr>
            <w:r w:rsidRPr="00C11EAA">
              <w:rPr>
                <w:rFonts w:asciiTheme="minorHAnsi" w:hAnsiTheme="minorHAnsi" w:cstheme="minorHAnsi"/>
                <w:b/>
                <w:sz w:val="28"/>
              </w:rPr>
              <w:t>CAM Subcontractors</w:t>
            </w:r>
          </w:p>
        </w:tc>
      </w:tr>
      <w:tr w:rsidR="003952E5" w:rsidRPr="00C11EAA" w14:paraId="52ACF3FF" w14:textId="77777777" w:rsidTr="00203FC4">
        <w:tc>
          <w:tcPr>
            <w:tcW w:w="3799" w:type="dxa"/>
            <w:shd w:val="clear" w:color="auto" w:fill="auto"/>
          </w:tcPr>
          <w:p w14:paraId="6A707E68" w14:textId="77777777" w:rsidR="003952E5" w:rsidRPr="00C11EAA" w:rsidRDefault="003952E5" w:rsidP="003952E5">
            <w:pPr>
              <w:rPr>
                <w:rFonts w:asciiTheme="minorHAnsi" w:hAnsiTheme="minorHAnsi" w:cstheme="minorHAnsi"/>
                <w:b/>
                <w:sz w:val="28"/>
              </w:rPr>
            </w:pPr>
          </w:p>
        </w:tc>
        <w:tc>
          <w:tcPr>
            <w:tcW w:w="6974" w:type="dxa"/>
            <w:shd w:val="clear" w:color="auto" w:fill="auto"/>
          </w:tcPr>
          <w:p w14:paraId="78AE52D7" w14:textId="77777777" w:rsidR="003952E5" w:rsidRPr="00C11EAA" w:rsidRDefault="003952E5" w:rsidP="003952E5">
            <w:pPr>
              <w:rPr>
                <w:rFonts w:asciiTheme="minorHAnsi" w:hAnsiTheme="minorHAnsi" w:cstheme="minorHAnsi"/>
              </w:rPr>
            </w:pPr>
          </w:p>
        </w:tc>
      </w:tr>
      <w:tr w:rsidR="003952E5" w:rsidRPr="00C11EAA" w14:paraId="4289286A" w14:textId="77777777" w:rsidTr="00203FC4">
        <w:tc>
          <w:tcPr>
            <w:tcW w:w="3799" w:type="dxa"/>
            <w:shd w:val="clear" w:color="auto" w:fill="auto"/>
          </w:tcPr>
          <w:p w14:paraId="50195B12" w14:textId="77777777" w:rsidR="003952E5" w:rsidRPr="00C11EAA" w:rsidRDefault="003952E5" w:rsidP="003952E5">
            <w:pPr>
              <w:rPr>
                <w:rFonts w:asciiTheme="minorHAnsi" w:hAnsiTheme="minorHAnsi" w:cstheme="minorHAnsi"/>
                <w:b/>
                <w:sz w:val="28"/>
              </w:rPr>
            </w:pPr>
          </w:p>
        </w:tc>
        <w:tc>
          <w:tcPr>
            <w:tcW w:w="6974" w:type="dxa"/>
            <w:shd w:val="clear" w:color="auto" w:fill="auto"/>
          </w:tcPr>
          <w:p w14:paraId="77C7AEC8" w14:textId="77777777" w:rsidR="003952E5" w:rsidRPr="00C11EAA" w:rsidRDefault="003952E5" w:rsidP="003952E5">
            <w:pPr>
              <w:rPr>
                <w:rFonts w:asciiTheme="minorHAnsi" w:hAnsiTheme="minorHAnsi" w:cstheme="minorHAnsi"/>
              </w:rPr>
            </w:pPr>
          </w:p>
        </w:tc>
      </w:tr>
    </w:tbl>
    <w:p w14:paraId="22E04ACB" w14:textId="77777777" w:rsidR="003952E5" w:rsidRPr="00C11EAA" w:rsidRDefault="003952E5" w:rsidP="003952E5">
      <w:pPr>
        <w:pStyle w:val="Heading3"/>
        <w:rPr>
          <w:rFonts w:asciiTheme="minorHAnsi" w:hAnsiTheme="minorHAnsi" w:cstheme="minorHAnsi"/>
        </w:rPr>
      </w:pPr>
    </w:p>
    <w:p w14:paraId="11A210E3" w14:textId="77777777" w:rsidR="003952E5" w:rsidRPr="00C11EAA" w:rsidRDefault="003952E5" w:rsidP="003952E5">
      <w:pPr>
        <w:jc w:val="both"/>
        <w:rPr>
          <w:rFonts w:asciiTheme="minorHAnsi" w:hAnsiTheme="minorHAnsi" w:cstheme="minorHAnsi"/>
          <w:i/>
          <w:sz w:val="22"/>
          <w:szCs w:val="22"/>
        </w:rPr>
      </w:pPr>
      <w:proofErr w:type="gramStart"/>
      <w:r w:rsidRPr="00C11EAA">
        <w:rPr>
          <w:rFonts w:asciiTheme="minorHAnsi" w:hAnsiTheme="minorHAnsi" w:cstheme="minorHAnsi"/>
          <w:i/>
          <w:sz w:val="22"/>
          <w:szCs w:val="22"/>
        </w:rPr>
        <w:t>e.g.</w:t>
      </w:r>
      <w:proofErr w:type="gramEnd"/>
      <w:r w:rsidRPr="00C11EAA">
        <w:rPr>
          <w:rFonts w:asciiTheme="minorHAnsi" w:hAnsiTheme="minorHAnsi" w:cstheme="minorHAnsi"/>
          <w:i/>
          <w:sz w:val="22"/>
          <w:szCs w:val="22"/>
        </w:rPr>
        <w:t xml:space="preserve"> Couriers, Contingency partners and Contract Laboratories</w:t>
      </w:r>
    </w:p>
    <w:p w14:paraId="116E7E5A" w14:textId="77777777" w:rsidR="003952E5" w:rsidRPr="00C11EAA" w:rsidRDefault="003952E5" w:rsidP="003952E5">
      <w:pPr>
        <w:jc w:val="both"/>
        <w:rPr>
          <w:rFonts w:asciiTheme="minorHAnsi" w:hAnsiTheme="minorHAnsi" w:cstheme="minorHAnsi"/>
          <w:b/>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974"/>
      </w:tblGrid>
      <w:tr w:rsidR="003952E5" w:rsidRPr="00C11EAA" w14:paraId="1E944418" w14:textId="77777777" w:rsidTr="00203FC4">
        <w:tc>
          <w:tcPr>
            <w:tcW w:w="10768" w:type="dxa"/>
            <w:gridSpan w:val="2"/>
            <w:shd w:val="clear" w:color="auto" w:fill="auto"/>
          </w:tcPr>
          <w:p w14:paraId="56F20AC6" w14:textId="77777777" w:rsidR="003952E5" w:rsidRPr="00C11EAA" w:rsidRDefault="003952E5" w:rsidP="003952E5">
            <w:pPr>
              <w:rPr>
                <w:rFonts w:asciiTheme="minorHAnsi" w:hAnsiTheme="minorHAnsi" w:cstheme="minorHAnsi"/>
                <w:b/>
                <w:sz w:val="28"/>
              </w:rPr>
            </w:pPr>
            <w:r w:rsidRPr="00C11EAA">
              <w:rPr>
                <w:rFonts w:asciiTheme="minorHAnsi" w:hAnsiTheme="minorHAnsi" w:cstheme="minorHAnsi"/>
                <w:b/>
                <w:sz w:val="28"/>
              </w:rPr>
              <w:t>CAI Subcontractors</w:t>
            </w:r>
          </w:p>
        </w:tc>
      </w:tr>
      <w:tr w:rsidR="003952E5" w:rsidRPr="00C11EAA" w14:paraId="10315719" w14:textId="77777777" w:rsidTr="00203FC4">
        <w:tc>
          <w:tcPr>
            <w:tcW w:w="3794" w:type="dxa"/>
            <w:shd w:val="clear" w:color="auto" w:fill="auto"/>
          </w:tcPr>
          <w:p w14:paraId="3905115B" w14:textId="77777777" w:rsidR="003952E5" w:rsidRPr="00C11EAA" w:rsidRDefault="003952E5" w:rsidP="003952E5">
            <w:pPr>
              <w:rPr>
                <w:rFonts w:asciiTheme="minorHAnsi" w:hAnsiTheme="minorHAnsi" w:cstheme="minorHAnsi"/>
                <w:b/>
                <w:sz w:val="28"/>
              </w:rPr>
            </w:pPr>
          </w:p>
        </w:tc>
        <w:tc>
          <w:tcPr>
            <w:tcW w:w="6974" w:type="dxa"/>
            <w:shd w:val="clear" w:color="auto" w:fill="auto"/>
          </w:tcPr>
          <w:p w14:paraId="12779239" w14:textId="77777777" w:rsidR="003952E5" w:rsidRPr="00C11EAA" w:rsidRDefault="003952E5" w:rsidP="003952E5">
            <w:pPr>
              <w:rPr>
                <w:rFonts w:asciiTheme="minorHAnsi" w:hAnsiTheme="minorHAnsi" w:cstheme="minorHAnsi"/>
              </w:rPr>
            </w:pPr>
          </w:p>
        </w:tc>
      </w:tr>
      <w:tr w:rsidR="003952E5" w:rsidRPr="00C11EAA" w14:paraId="6A97B4DE" w14:textId="77777777" w:rsidTr="00203FC4">
        <w:tc>
          <w:tcPr>
            <w:tcW w:w="3794" w:type="dxa"/>
            <w:shd w:val="clear" w:color="auto" w:fill="auto"/>
          </w:tcPr>
          <w:p w14:paraId="4FE70B02" w14:textId="77777777" w:rsidR="003952E5" w:rsidRPr="00C11EAA" w:rsidRDefault="003952E5" w:rsidP="003952E5">
            <w:pPr>
              <w:rPr>
                <w:rFonts w:asciiTheme="minorHAnsi" w:hAnsiTheme="minorHAnsi" w:cstheme="minorHAnsi"/>
                <w:b/>
                <w:sz w:val="28"/>
              </w:rPr>
            </w:pPr>
          </w:p>
        </w:tc>
        <w:tc>
          <w:tcPr>
            <w:tcW w:w="6974" w:type="dxa"/>
            <w:shd w:val="clear" w:color="auto" w:fill="auto"/>
          </w:tcPr>
          <w:p w14:paraId="6D9E3D04" w14:textId="77777777" w:rsidR="003952E5" w:rsidRPr="00C11EAA" w:rsidRDefault="003952E5" w:rsidP="003952E5">
            <w:pPr>
              <w:rPr>
                <w:rFonts w:asciiTheme="minorHAnsi" w:hAnsiTheme="minorHAnsi" w:cstheme="minorHAnsi"/>
              </w:rPr>
            </w:pPr>
          </w:p>
        </w:tc>
      </w:tr>
    </w:tbl>
    <w:p w14:paraId="59029093" w14:textId="77777777" w:rsidR="003952E5" w:rsidRPr="00C11EAA" w:rsidRDefault="003952E5" w:rsidP="003952E5">
      <w:pPr>
        <w:pStyle w:val="Heading3"/>
        <w:rPr>
          <w:rFonts w:asciiTheme="minorHAnsi" w:hAnsiTheme="minorHAnsi" w:cstheme="minorHAnsi"/>
        </w:rPr>
      </w:pPr>
    </w:p>
    <w:p w14:paraId="52712EC5" w14:textId="77777777" w:rsidR="003952E5" w:rsidRPr="00C11EAA" w:rsidRDefault="003952E5" w:rsidP="003952E5">
      <w:pPr>
        <w:pStyle w:val="Heading3"/>
        <w:rPr>
          <w:rFonts w:asciiTheme="minorHAnsi" w:hAnsiTheme="minorHAnsi" w:cstheme="minorHAnsi"/>
        </w:rPr>
      </w:pPr>
    </w:p>
    <w:p w14:paraId="103BD287" w14:textId="77777777" w:rsidR="00C11EAA" w:rsidRDefault="003952E5" w:rsidP="003952E5">
      <w:pPr>
        <w:pStyle w:val="Heading3"/>
        <w:rPr>
          <w:rFonts w:asciiTheme="minorHAnsi" w:hAnsiTheme="minorHAnsi" w:cstheme="minorHAnsi"/>
        </w:rPr>
      </w:pPr>
      <w:r w:rsidRPr="00C11EAA">
        <w:rPr>
          <w:rFonts w:asciiTheme="minorHAnsi" w:hAnsiTheme="minorHAnsi" w:cstheme="minorHAnsi"/>
        </w:rPr>
        <w:br w:type="page"/>
      </w:r>
      <w:bookmarkStart w:id="19" w:name="_Toc33084561"/>
    </w:p>
    <w:p w14:paraId="6F36A5F4" w14:textId="77777777" w:rsidR="00C11EAA" w:rsidRDefault="00C11EAA" w:rsidP="003952E5">
      <w:pPr>
        <w:pStyle w:val="Heading3"/>
        <w:rPr>
          <w:rFonts w:asciiTheme="minorHAnsi" w:hAnsiTheme="minorHAnsi" w:cstheme="minorHAnsi"/>
        </w:rPr>
      </w:pPr>
    </w:p>
    <w:p w14:paraId="463D35D8" w14:textId="77777777" w:rsidR="00BA1056" w:rsidRDefault="00BA1056" w:rsidP="00BA1056">
      <w:pPr>
        <w:pStyle w:val="Heading3"/>
        <w:spacing w:before="0" w:after="0"/>
        <w:jc w:val="center"/>
        <w:rPr>
          <w:rFonts w:asciiTheme="minorHAnsi" w:hAnsiTheme="minorHAnsi" w:cstheme="minorHAnsi"/>
          <w:sz w:val="28"/>
          <w:szCs w:val="28"/>
        </w:rPr>
      </w:pPr>
    </w:p>
    <w:p w14:paraId="41C232DF" w14:textId="3790BA05" w:rsidR="00203FC4" w:rsidRDefault="003952E5" w:rsidP="00BA1056">
      <w:pPr>
        <w:pStyle w:val="Heading3"/>
        <w:spacing w:before="0" w:after="0"/>
        <w:jc w:val="right"/>
        <w:rPr>
          <w:rFonts w:asciiTheme="minorHAnsi" w:hAnsiTheme="minorHAnsi" w:cstheme="minorHAnsi"/>
          <w:sz w:val="28"/>
          <w:szCs w:val="28"/>
        </w:rPr>
      </w:pPr>
      <w:r w:rsidRPr="00C11EAA">
        <w:rPr>
          <w:rFonts w:asciiTheme="minorHAnsi" w:hAnsiTheme="minorHAnsi" w:cstheme="minorHAnsi"/>
          <w:sz w:val="28"/>
          <w:szCs w:val="28"/>
        </w:rPr>
        <w:t>Appendix 5</w:t>
      </w:r>
    </w:p>
    <w:p w14:paraId="5B1C0D76" w14:textId="2554D027" w:rsidR="003952E5" w:rsidRPr="00C11EAA" w:rsidRDefault="003952E5" w:rsidP="00BA1056">
      <w:pPr>
        <w:pStyle w:val="Heading3"/>
        <w:spacing w:before="0" w:after="0"/>
        <w:jc w:val="center"/>
        <w:rPr>
          <w:rFonts w:asciiTheme="minorHAnsi" w:hAnsiTheme="minorHAnsi" w:cstheme="minorHAnsi"/>
          <w:sz w:val="28"/>
          <w:szCs w:val="28"/>
        </w:rPr>
      </w:pPr>
      <w:r w:rsidRPr="00C11EAA">
        <w:rPr>
          <w:rFonts w:asciiTheme="minorHAnsi" w:hAnsiTheme="minorHAnsi" w:cstheme="minorHAnsi"/>
          <w:sz w:val="28"/>
          <w:szCs w:val="28"/>
        </w:rPr>
        <w:t>Technical Agreement Approval</w:t>
      </w:r>
      <w:bookmarkEnd w:id="19"/>
    </w:p>
    <w:p w14:paraId="5E3D5629" w14:textId="77777777" w:rsidR="003952E5" w:rsidRPr="00C11EAA" w:rsidRDefault="003952E5" w:rsidP="003952E5">
      <w:pPr>
        <w:jc w:val="both"/>
        <w:rPr>
          <w:rFonts w:asciiTheme="minorHAnsi" w:hAnsiTheme="minorHAnsi" w:cstheme="minorHAnsi"/>
          <w:sz w:val="22"/>
          <w:szCs w:val="22"/>
        </w:rPr>
      </w:pPr>
    </w:p>
    <w:p w14:paraId="721F4B1E" w14:textId="77777777" w:rsidR="003952E5" w:rsidRPr="00C11EAA" w:rsidRDefault="003952E5" w:rsidP="003952E5">
      <w:pPr>
        <w:jc w:val="both"/>
        <w:rPr>
          <w:rFonts w:asciiTheme="minorHAnsi" w:hAnsiTheme="minorHAnsi" w:cstheme="minorHAnsi"/>
          <w:b/>
          <w:i/>
          <w:sz w:val="22"/>
          <w:szCs w:val="22"/>
        </w:rPr>
      </w:pPr>
      <w:bookmarkStart w:id="20" w:name="OLE_LINK1"/>
      <w:bookmarkStart w:id="21" w:name="OLE_LINK2"/>
      <w:r w:rsidRPr="00C11EAA">
        <w:rPr>
          <w:rFonts w:asciiTheme="minorHAnsi" w:hAnsiTheme="minorHAnsi" w:cstheme="minorHAnsi"/>
          <w:b/>
          <w:sz w:val="22"/>
          <w:szCs w:val="22"/>
        </w:rPr>
        <w:t xml:space="preserve">Agreed on behalf of the CG </w:t>
      </w:r>
    </w:p>
    <w:p w14:paraId="3591B124"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ab/>
      </w:r>
      <w:r w:rsidRPr="00C11EAA">
        <w:rPr>
          <w:rFonts w:asciiTheme="minorHAnsi" w:hAnsiTheme="minorHAnsi" w:cstheme="minorHAnsi"/>
          <w:sz w:val="22"/>
          <w:szCs w:val="22"/>
        </w:rPr>
        <w:tab/>
      </w:r>
      <w:r w:rsidRPr="00C11EAA">
        <w:rPr>
          <w:rFonts w:asciiTheme="minorHAnsi" w:hAnsiTheme="minorHAnsi" w:cstheme="minorHAnsi"/>
          <w:sz w:val="22"/>
          <w:szCs w:val="22"/>
        </w:rPr>
        <w:tab/>
      </w:r>
      <w:r w:rsidRPr="00C11EAA">
        <w:rPr>
          <w:rFonts w:asciiTheme="minorHAnsi" w:hAnsiTheme="minorHAnsi" w:cstheme="minorHAnsi"/>
          <w:sz w:val="22"/>
          <w:szCs w:val="22"/>
        </w:rPr>
        <w:tab/>
      </w:r>
    </w:p>
    <w:tbl>
      <w:tblPr>
        <w:tblW w:w="8830" w:type="dxa"/>
        <w:tblInd w:w="93" w:type="dxa"/>
        <w:tblLook w:val="0000" w:firstRow="0" w:lastRow="0" w:firstColumn="0" w:lastColumn="0" w:noHBand="0" w:noVBand="0"/>
      </w:tblPr>
      <w:tblGrid>
        <w:gridCol w:w="4516"/>
        <w:gridCol w:w="4314"/>
      </w:tblGrid>
      <w:tr w:rsidR="003952E5" w:rsidRPr="00C11EAA" w14:paraId="4BF40D7E" w14:textId="77777777" w:rsidTr="003952E5">
        <w:trPr>
          <w:trHeight w:val="300"/>
        </w:trPr>
        <w:tc>
          <w:tcPr>
            <w:tcW w:w="4516" w:type="dxa"/>
            <w:noWrap/>
            <w:vAlign w:val="bottom"/>
          </w:tcPr>
          <w:p w14:paraId="314573A4"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 xml:space="preserve">Name: </w:t>
            </w:r>
          </w:p>
          <w:p w14:paraId="507231F2" w14:textId="77777777" w:rsidR="003952E5" w:rsidRPr="00C11EAA" w:rsidRDefault="003952E5" w:rsidP="003952E5">
            <w:pPr>
              <w:jc w:val="both"/>
              <w:rPr>
                <w:rFonts w:asciiTheme="minorHAnsi" w:hAnsiTheme="minorHAnsi" w:cstheme="minorHAnsi"/>
                <w:sz w:val="22"/>
                <w:szCs w:val="22"/>
              </w:rPr>
            </w:pPr>
          </w:p>
        </w:tc>
        <w:tc>
          <w:tcPr>
            <w:tcW w:w="4314" w:type="dxa"/>
            <w:noWrap/>
          </w:tcPr>
          <w:p w14:paraId="47F2E2CF"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 xml:space="preserve">Name: </w:t>
            </w:r>
          </w:p>
        </w:tc>
      </w:tr>
      <w:tr w:rsidR="003952E5" w:rsidRPr="00C11EAA" w14:paraId="73811156" w14:textId="77777777" w:rsidTr="003952E5">
        <w:trPr>
          <w:trHeight w:val="538"/>
        </w:trPr>
        <w:tc>
          <w:tcPr>
            <w:tcW w:w="4516" w:type="dxa"/>
            <w:noWrap/>
            <w:vAlign w:val="bottom"/>
          </w:tcPr>
          <w:p w14:paraId="6CB682FF"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 xml:space="preserve">Title: </w:t>
            </w:r>
          </w:p>
          <w:p w14:paraId="30CC63E1" w14:textId="77777777" w:rsidR="003952E5" w:rsidRPr="00C11EAA" w:rsidRDefault="003952E5" w:rsidP="003952E5">
            <w:pPr>
              <w:jc w:val="both"/>
              <w:rPr>
                <w:rFonts w:asciiTheme="minorHAnsi" w:hAnsiTheme="minorHAnsi" w:cstheme="minorHAnsi"/>
                <w:sz w:val="22"/>
                <w:szCs w:val="22"/>
              </w:rPr>
            </w:pPr>
          </w:p>
        </w:tc>
        <w:tc>
          <w:tcPr>
            <w:tcW w:w="4314" w:type="dxa"/>
            <w:noWrap/>
          </w:tcPr>
          <w:p w14:paraId="2C20704D"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 xml:space="preserve">Title: </w:t>
            </w:r>
          </w:p>
        </w:tc>
      </w:tr>
      <w:tr w:rsidR="003952E5" w:rsidRPr="00C11EAA" w14:paraId="16C9A7D8" w14:textId="77777777" w:rsidTr="003952E5">
        <w:trPr>
          <w:trHeight w:val="945"/>
        </w:trPr>
        <w:tc>
          <w:tcPr>
            <w:tcW w:w="4516" w:type="dxa"/>
            <w:noWrap/>
            <w:vAlign w:val="bottom"/>
          </w:tcPr>
          <w:p w14:paraId="39830881"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Signature:  ____________________</w:t>
            </w:r>
          </w:p>
        </w:tc>
        <w:tc>
          <w:tcPr>
            <w:tcW w:w="4314" w:type="dxa"/>
            <w:noWrap/>
            <w:vAlign w:val="bottom"/>
          </w:tcPr>
          <w:p w14:paraId="72EA04DE"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Signature: _____________________</w:t>
            </w:r>
          </w:p>
        </w:tc>
      </w:tr>
      <w:tr w:rsidR="003952E5" w:rsidRPr="00C11EAA" w14:paraId="7C04F5E9" w14:textId="77777777" w:rsidTr="003952E5">
        <w:trPr>
          <w:trHeight w:val="300"/>
        </w:trPr>
        <w:tc>
          <w:tcPr>
            <w:tcW w:w="4516" w:type="dxa"/>
            <w:noWrap/>
            <w:vAlign w:val="bottom"/>
          </w:tcPr>
          <w:p w14:paraId="5138D239" w14:textId="77777777" w:rsidR="003952E5" w:rsidRPr="00C11EAA" w:rsidRDefault="003952E5" w:rsidP="003952E5">
            <w:pPr>
              <w:rPr>
                <w:rFonts w:asciiTheme="minorHAnsi" w:hAnsiTheme="minorHAnsi" w:cstheme="minorHAnsi"/>
                <w:sz w:val="22"/>
                <w:szCs w:val="22"/>
              </w:rPr>
            </w:pPr>
          </w:p>
          <w:p w14:paraId="0BE5BCDC" w14:textId="77777777" w:rsidR="003952E5" w:rsidRPr="00C11EAA" w:rsidRDefault="003952E5" w:rsidP="003952E5">
            <w:pPr>
              <w:rPr>
                <w:rFonts w:asciiTheme="minorHAnsi" w:hAnsiTheme="minorHAnsi" w:cstheme="minorHAnsi"/>
                <w:sz w:val="22"/>
                <w:szCs w:val="22"/>
                <w:u w:val="single"/>
              </w:rPr>
            </w:pPr>
            <w:r w:rsidRPr="00C11EAA">
              <w:rPr>
                <w:rFonts w:asciiTheme="minorHAnsi" w:hAnsiTheme="minorHAnsi" w:cstheme="minorHAnsi"/>
                <w:sz w:val="22"/>
                <w:szCs w:val="22"/>
              </w:rPr>
              <w:t>Date:</w:t>
            </w:r>
            <w:r w:rsidRPr="00C11EAA">
              <w:rPr>
                <w:rFonts w:asciiTheme="minorHAnsi" w:hAnsiTheme="minorHAnsi" w:cstheme="minorHAnsi"/>
                <w:sz w:val="22"/>
                <w:szCs w:val="22"/>
                <w:u w:val="single"/>
              </w:rPr>
              <w:t xml:space="preserve">  </w:t>
            </w:r>
            <w:r w:rsidRPr="00C11EAA">
              <w:rPr>
                <w:rFonts w:asciiTheme="minorHAnsi" w:hAnsiTheme="minorHAnsi" w:cstheme="minorHAnsi"/>
                <w:sz w:val="22"/>
                <w:szCs w:val="22"/>
              </w:rPr>
              <w:t>________________________</w:t>
            </w:r>
            <w:r w:rsidRPr="00C11EAA">
              <w:rPr>
                <w:rFonts w:asciiTheme="minorHAnsi" w:hAnsiTheme="minorHAnsi" w:cstheme="minorHAnsi"/>
                <w:sz w:val="22"/>
                <w:szCs w:val="22"/>
                <w:u w:val="single"/>
              </w:rPr>
              <w:t xml:space="preserve">      </w:t>
            </w:r>
          </w:p>
        </w:tc>
        <w:tc>
          <w:tcPr>
            <w:tcW w:w="4314" w:type="dxa"/>
            <w:noWrap/>
            <w:vAlign w:val="bottom"/>
          </w:tcPr>
          <w:p w14:paraId="078B09D5"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Date:</w:t>
            </w:r>
            <w:r w:rsidRPr="00C11EAA">
              <w:rPr>
                <w:rFonts w:asciiTheme="minorHAnsi" w:hAnsiTheme="minorHAnsi" w:cstheme="minorHAnsi"/>
                <w:sz w:val="22"/>
                <w:szCs w:val="22"/>
                <w:u w:val="single"/>
              </w:rPr>
              <w:t xml:space="preserve"> </w:t>
            </w:r>
            <w:r w:rsidRPr="00C11EAA">
              <w:rPr>
                <w:rFonts w:asciiTheme="minorHAnsi" w:hAnsiTheme="minorHAnsi" w:cstheme="minorHAnsi"/>
                <w:sz w:val="22"/>
                <w:szCs w:val="22"/>
              </w:rPr>
              <w:t>________________________</w:t>
            </w:r>
            <w:r w:rsidRPr="00C11EAA">
              <w:rPr>
                <w:rFonts w:asciiTheme="minorHAnsi" w:hAnsiTheme="minorHAnsi" w:cstheme="minorHAnsi"/>
                <w:sz w:val="22"/>
                <w:szCs w:val="22"/>
                <w:u w:val="single"/>
              </w:rPr>
              <w:t xml:space="preserve">                                 </w:t>
            </w:r>
          </w:p>
        </w:tc>
      </w:tr>
    </w:tbl>
    <w:p w14:paraId="655ADB10" w14:textId="77777777" w:rsidR="003952E5" w:rsidRPr="00C11EAA" w:rsidRDefault="003952E5" w:rsidP="003952E5">
      <w:pPr>
        <w:jc w:val="both"/>
        <w:rPr>
          <w:rFonts w:asciiTheme="minorHAnsi" w:hAnsiTheme="minorHAnsi" w:cstheme="minorHAnsi"/>
          <w:sz w:val="22"/>
          <w:szCs w:val="22"/>
        </w:rPr>
      </w:pPr>
    </w:p>
    <w:p w14:paraId="6992D28C" w14:textId="77777777" w:rsidR="003952E5" w:rsidRPr="00C11EAA" w:rsidRDefault="003952E5" w:rsidP="003952E5">
      <w:pPr>
        <w:jc w:val="both"/>
        <w:rPr>
          <w:rFonts w:asciiTheme="minorHAnsi" w:hAnsiTheme="minorHAnsi" w:cstheme="minorHAnsi"/>
          <w:b/>
          <w:sz w:val="22"/>
          <w:szCs w:val="22"/>
        </w:rPr>
      </w:pPr>
    </w:p>
    <w:p w14:paraId="40A4279D"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b/>
          <w:sz w:val="22"/>
          <w:szCs w:val="22"/>
        </w:rPr>
        <w:t>Agreed on behalf of CAI</w:t>
      </w:r>
    </w:p>
    <w:p w14:paraId="74909B4E" w14:textId="77777777" w:rsidR="003952E5" w:rsidRPr="00C11EAA" w:rsidRDefault="003952E5" w:rsidP="003952E5">
      <w:pPr>
        <w:jc w:val="both"/>
        <w:rPr>
          <w:rFonts w:asciiTheme="minorHAnsi" w:hAnsiTheme="minorHAnsi" w:cstheme="minorHAnsi"/>
          <w:sz w:val="22"/>
          <w:szCs w:val="22"/>
        </w:rPr>
      </w:pPr>
    </w:p>
    <w:tbl>
      <w:tblPr>
        <w:tblW w:w="8830" w:type="dxa"/>
        <w:tblInd w:w="93" w:type="dxa"/>
        <w:tblLook w:val="0000" w:firstRow="0" w:lastRow="0" w:firstColumn="0" w:lastColumn="0" w:noHBand="0" w:noVBand="0"/>
      </w:tblPr>
      <w:tblGrid>
        <w:gridCol w:w="4516"/>
        <w:gridCol w:w="4314"/>
      </w:tblGrid>
      <w:tr w:rsidR="003952E5" w:rsidRPr="00C11EAA" w14:paraId="340AEE96" w14:textId="77777777" w:rsidTr="003952E5">
        <w:trPr>
          <w:trHeight w:val="300"/>
        </w:trPr>
        <w:tc>
          <w:tcPr>
            <w:tcW w:w="4516" w:type="dxa"/>
            <w:tcBorders>
              <w:top w:val="nil"/>
              <w:left w:val="nil"/>
              <w:bottom w:val="nil"/>
              <w:right w:val="nil"/>
            </w:tcBorders>
            <w:noWrap/>
            <w:vAlign w:val="bottom"/>
          </w:tcPr>
          <w:p w14:paraId="6AA30767"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Name:</w:t>
            </w:r>
            <w:r w:rsidRPr="00C11EAA">
              <w:rPr>
                <w:rFonts w:asciiTheme="minorHAnsi" w:hAnsiTheme="minorHAnsi" w:cstheme="minorHAnsi"/>
                <w:sz w:val="22"/>
                <w:szCs w:val="22"/>
              </w:rPr>
              <w:tab/>
              <w:t xml:space="preserve"> </w:t>
            </w:r>
          </w:p>
          <w:p w14:paraId="0B5FF53B" w14:textId="77777777" w:rsidR="003952E5" w:rsidRPr="00C11EAA" w:rsidRDefault="003952E5" w:rsidP="003952E5">
            <w:pPr>
              <w:jc w:val="both"/>
              <w:rPr>
                <w:rFonts w:asciiTheme="minorHAnsi" w:hAnsiTheme="minorHAnsi" w:cstheme="minorHAnsi"/>
                <w:sz w:val="22"/>
                <w:szCs w:val="22"/>
              </w:rPr>
            </w:pPr>
          </w:p>
        </w:tc>
        <w:tc>
          <w:tcPr>
            <w:tcW w:w="4314" w:type="dxa"/>
            <w:tcBorders>
              <w:top w:val="nil"/>
              <w:left w:val="nil"/>
              <w:bottom w:val="nil"/>
              <w:right w:val="nil"/>
            </w:tcBorders>
            <w:noWrap/>
          </w:tcPr>
          <w:p w14:paraId="7B4F80BE"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 xml:space="preserve">Name: </w:t>
            </w:r>
            <w:r w:rsidRPr="00C11EAA">
              <w:rPr>
                <w:rFonts w:asciiTheme="minorHAnsi" w:hAnsiTheme="minorHAnsi" w:cstheme="minorHAnsi"/>
                <w:sz w:val="22"/>
                <w:szCs w:val="22"/>
              </w:rPr>
              <w:tab/>
            </w:r>
          </w:p>
        </w:tc>
      </w:tr>
      <w:tr w:rsidR="003952E5" w:rsidRPr="00C11EAA" w14:paraId="29D956D5" w14:textId="77777777" w:rsidTr="003952E5">
        <w:trPr>
          <w:trHeight w:val="300"/>
        </w:trPr>
        <w:tc>
          <w:tcPr>
            <w:tcW w:w="4516" w:type="dxa"/>
            <w:tcBorders>
              <w:top w:val="nil"/>
              <w:left w:val="nil"/>
              <w:bottom w:val="nil"/>
              <w:right w:val="nil"/>
            </w:tcBorders>
            <w:noWrap/>
            <w:vAlign w:val="bottom"/>
          </w:tcPr>
          <w:p w14:paraId="226FCA2F"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 xml:space="preserve">Title:  </w:t>
            </w:r>
            <w:r w:rsidRPr="00C11EAA">
              <w:rPr>
                <w:rFonts w:asciiTheme="minorHAnsi" w:hAnsiTheme="minorHAnsi" w:cstheme="minorHAnsi"/>
                <w:sz w:val="22"/>
                <w:szCs w:val="22"/>
              </w:rPr>
              <w:tab/>
            </w:r>
          </w:p>
        </w:tc>
        <w:tc>
          <w:tcPr>
            <w:tcW w:w="4314" w:type="dxa"/>
            <w:tcBorders>
              <w:top w:val="nil"/>
              <w:left w:val="nil"/>
              <w:bottom w:val="nil"/>
              <w:right w:val="nil"/>
            </w:tcBorders>
            <w:noWrap/>
          </w:tcPr>
          <w:p w14:paraId="35AC30CF"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 xml:space="preserve">Title:  </w:t>
            </w:r>
            <w:r w:rsidRPr="00C11EAA">
              <w:rPr>
                <w:rFonts w:asciiTheme="minorHAnsi" w:hAnsiTheme="minorHAnsi" w:cstheme="minorHAnsi"/>
                <w:sz w:val="22"/>
                <w:szCs w:val="22"/>
              </w:rPr>
              <w:tab/>
            </w:r>
          </w:p>
        </w:tc>
      </w:tr>
      <w:tr w:rsidR="003952E5" w:rsidRPr="00C11EAA" w14:paraId="616A2BE2" w14:textId="77777777" w:rsidTr="003952E5">
        <w:trPr>
          <w:trHeight w:val="945"/>
        </w:trPr>
        <w:tc>
          <w:tcPr>
            <w:tcW w:w="4516" w:type="dxa"/>
            <w:tcBorders>
              <w:top w:val="nil"/>
              <w:left w:val="nil"/>
              <w:bottom w:val="nil"/>
              <w:right w:val="nil"/>
            </w:tcBorders>
            <w:noWrap/>
            <w:vAlign w:val="bottom"/>
          </w:tcPr>
          <w:p w14:paraId="11E4F6DC"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Signature:  ____________________</w:t>
            </w:r>
          </w:p>
        </w:tc>
        <w:tc>
          <w:tcPr>
            <w:tcW w:w="4314" w:type="dxa"/>
            <w:tcBorders>
              <w:top w:val="nil"/>
              <w:left w:val="nil"/>
              <w:bottom w:val="nil"/>
              <w:right w:val="nil"/>
            </w:tcBorders>
            <w:noWrap/>
            <w:vAlign w:val="bottom"/>
          </w:tcPr>
          <w:p w14:paraId="17DF025B"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Signature: _____________________</w:t>
            </w:r>
          </w:p>
        </w:tc>
      </w:tr>
      <w:tr w:rsidR="003952E5" w:rsidRPr="00C11EAA" w14:paraId="7585FF3A" w14:textId="77777777" w:rsidTr="003952E5">
        <w:trPr>
          <w:trHeight w:val="300"/>
        </w:trPr>
        <w:tc>
          <w:tcPr>
            <w:tcW w:w="4516" w:type="dxa"/>
            <w:tcBorders>
              <w:top w:val="nil"/>
              <w:left w:val="nil"/>
              <w:bottom w:val="nil"/>
              <w:right w:val="nil"/>
            </w:tcBorders>
            <w:noWrap/>
            <w:vAlign w:val="bottom"/>
          </w:tcPr>
          <w:p w14:paraId="41225A3D" w14:textId="77777777" w:rsidR="003952E5" w:rsidRPr="00C11EAA" w:rsidRDefault="003952E5" w:rsidP="003952E5">
            <w:pPr>
              <w:rPr>
                <w:rFonts w:asciiTheme="minorHAnsi" w:hAnsiTheme="minorHAnsi" w:cstheme="minorHAnsi"/>
                <w:sz w:val="22"/>
                <w:szCs w:val="22"/>
              </w:rPr>
            </w:pPr>
          </w:p>
          <w:p w14:paraId="5DECA788" w14:textId="77777777" w:rsidR="003952E5" w:rsidRPr="00C11EAA" w:rsidRDefault="003952E5" w:rsidP="003952E5">
            <w:pPr>
              <w:rPr>
                <w:rFonts w:asciiTheme="minorHAnsi" w:hAnsiTheme="minorHAnsi" w:cstheme="minorHAnsi"/>
                <w:sz w:val="22"/>
                <w:szCs w:val="22"/>
                <w:u w:val="single"/>
              </w:rPr>
            </w:pPr>
            <w:r w:rsidRPr="00C11EAA">
              <w:rPr>
                <w:rFonts w:asciiTheme="minorHAnsi" w:hAnsiTheme="minorHAnsi" w:cstheme="minorHAnsi"/>
                <w:sz w:val="22"/>
                <w:szCs w:val="22"/>
              </w:rPr>
              <w:t>Date:</w:t>
            </w:r>
            <w:r w:rsidRPr="00C11EAA">
              <w:rPr>
                <w:rFonts w:asciiTheme="minorHAnsi" w:hAnsiTheme="minorHAnsi" w:cstheme="minorHAnsi"/>
                <w:sz w:val="22"/>
                <w:szCs w:val="22"/>
                <w:u w:val="single"/>
              </w:rPr>
              <w:t xml:space="preserve">  </w:t>
            </w:r>
            <w:r w:rsidRPr="00C11EAA">
              <w:rPr>
                <w:rFonts w:asciiTheme="minorHAnsi" w:hAnsiTheme="minorHAnsi" w:cstheme="minorHAnsi"/>
                <w:sz w:val="22"/>
                <w:szCs w:val="22"/>
              </w:rPr>
              <w:t>________________________</w:t>
            </w:r>
            <w:r w:rsidRPr="00C11EAA">
              <w:rPr>
                <w:rFonts w:asciiTheme="minorHAnsi" w:hAnsiTheme="minorHAnsi" w:cstheme="minorHAnsi"/>
                <w:sz w:val="22"/>
                <w:szCs w:val="22"/>
                <w:u w:val="single"/>
              </w:rPr>
              <w:t xml:space="preserve">      </w:t>
            </w:r>
          </w:p>
        </w:tc>
        <w:tc>
          <w:tcPr>
            <w:tcW w:w="4314" w:type="dxa"/>
            <w:tcBorders>
              <w:top w:val="nil"/>
              <w:left w:val="nil"/>
              <w:bottom w:val="nil"/>
              <w:right w:val="nil"/>
            </w:tcBorders>
            <w:noWrap/>
            <w:vAlign w:val="bottom"/>
          </w:tcPr>
          <w:p w14:paraId="5AE3F049"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Date:</w:t>
            </w:r>
            <w:r w:rsidRPr="00C11EAA">
              <w:rPr>
                <w:rFonts w:asciiTheme="minorHAnsi" w:hAnsiTheme="minorHAnsi" w:cstheme="minorHAnsi"/>
                <w:sz w:val="22"/>
                <w:szCs w:val="22"/>
                <w:u w:val="single"/>
              </w:rPr>
              <w:t xml:space="preserve"> </w:t>
            </w:r>
            <w:r w:rsidRPr="00C11EAA">
              <w:rPr>
                <w:rFonts w:asciiTheme="minorHAnsi" w:hAnsiTheme="minorHAnsi" w:cstheme="minorHAnsi"/>
                <w:sz w:val="22"/>
                <w:szCs w:val="22"/>
              </w:rPr>
              <w:t>________________________</w:t>
            </w:r>
            <w:r w:rsidRPr="00C11EAA">
              <w:rPr>
                <w:rFonts w:asciiTheme="minorHAnsi" w:hAnsiTheme="minorHAnsi" w:cstheme="minorHAnsi"/>
                <w:sz w:val="22"/>
                <w:szCs w:val="22"/>
                <w:u w:val="single"/>
              </w:rPr>
              <w:t xml:space="preserve">                                 </w:t>
            </w:r>
          </w:p>
        </w:tc>
      </w:tr>
    </w:tbl>
    <w:p w14:paraId="309D44B0" w14:textId="77777777" w:rsidR="003952E5" w:rsidRPr="00C11EAA" w:rsidRDefault="003952E5" w:rsidP="003952E5">
      <w:pPr>
        <w:jc w:val="both"/>
        <w:rPr>
          <w:rFonts w:asciiTheme="minorHAnsi" w:hAnsiTheme="minorHAnsi" w:cstheme="minorHAnsi"/>
          <w:sz w:val="22"/>
          <w:szCs w:val="22"/>
        </w:rPr>
      </w:pPr>
    </w:p>
    <w:p w14:paraId="1C60EE14" w14:textId="77777777" w:rsidR="003952E5" w:rsidRPr="00C11EAA" w:rsidRDefault="003952E5" w:rsidP="003952E5">
      <w:pPr>
        <w:jc w:val="both"/>
        <w:rPr>
          <w:rFonts w:asciiTheme="minorHAnsi" w:hAnsiTheme="minorHAnsi" w:cstheme="minorHAnsi"/>
          <w:sz w:val="22"/>
          <w:szCs w:val="22"/>
        </w:rPr>
      </w:pPr>
    </w:p>
    <w:p w14:paraId="4D9A3C72" w14:textId="77777777" w:rsidR="003952E5" w:rsidRPr="00C11EAA" w:rsidRDefault="003952E5" w:rsidP="003952E5">
      <w:pPr>
        <w:jc w:val="both"/>
        <w:rPr>
          <w:rFonts w:asciiTheme="minorHAnsi" w:hAnsiTheme="minorHAnsi" w:cstheme="minorHAnsi"/>
          <w:sz w:val="22"/>
          <w:szCs w:val="22"/>
        </w:rPr>
      </w:pPr>
    </w:p>
    <w:bookmarkEnd w:id="20"/>
    <w:bookmarkEnd w:id="21"/>
    <w:p w14:paraId="310DD0AF"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b/>
          <w:sz w:val="22"/>
          <w:szCs w:val="22"/>
        </w:rPr>
        <w:t>Agreed on behalf of CAM</w:t>
      </w:r>
    </w:p>
    <w:p w14:paraId="7A0B994B" w14:textId="77777777" w:rsidR="003952E5" w:rsidRPr="00C11EAA" w:rsidRDefault="003952E5" w:rsidP="003952E5">
      <w:pPr>
        <w:jc w:val="both"/>
        <w:rPr>
          <w:rFonts w:asciiTheme="minorHAnsi" w:hAnsiTheme="minorHAnsi" w:cstheme="minorHAnsi"/>
          <w:sz w:val="22"/>
          <w:szCs w:val="22"/>
        </w:rPr>
      </w:pPr>
    </w:p>
    <w:tbl>
      <w:tblPr>
        <w:tblW w:w="8830" w:type="dxa"/>
        <w:tblInd w:w="93" w:type="dxa"/>
        <w:tblLook w:val="0000" w:firstRow="0" w:lastRow="0" w:firstColumn="0" w:lastColumn="0" w:noHBand="0" w:noVBand="0"/>
      </w:tblPr>
      <w:tblGrid>
        <w:gridCol w:w="4516"/>
        <w:gridCol w:w="4314"/>
      </w:tblGrid>
      <w:tr w:rsidR="003952E5" w:rsidRPr="00C11EAA" w14:paraId="7449354F" w14:textId="77777777" w:rsidTr="003952E5">
        <w:trPr>
          <w:trHeight w:val="300"/>
        </w:trPr>
        <w:tc>
          <w:tcPr>
            <w:tcW w:w="4516" w:type="dxa"/>
            <w:tcBorders>
              <w:top w:val="nil"/>
              <w:left w:val="nil"/>
              <w:bottom w:val="nil"/>
              <w:right w:val="nil"/>
            </w:tcBorders>
            <w:noWrap/>
            <w:vAlign w:val="bottom"/>
          </w:tcPr>
          <w:p w14:paraId="2A04DCA4"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 xml:space="preserve">Name: </w:t>
            </w:r>
          </w:p>
          <w:p w14:paraId="179145F0" w14:textId="77777777" w:rsidR="003952E5" w:rsidRPr="00C11EAA" w:rsidRDefault="003952E5" w:rsidP="003952E5">
            <w:pPr>
              <w:jc w:val="both"/>
              <w:rPr>
                <w:rFonts w:asciiTheme="minorHAnsi" w:hAnsiTheme="minorHAnsi" w:cstheme="minorHAnsi"/>
                <w:sz w:val="22"/>
                <w:szCs w:val="22"/>
              </w:rPr>
            </w:pPr>
          </w:p>
        </w:tc>
        <w:tc>
          <w:tcPr>
            <w:tcW w:w="4314" w:type="dxa"/>
            <w:tcBorders>
              <w:top w:val="nil"/>
              <w:left w:val="nil"/>
              <w:bottom w:val="nil"/>
              <w:right w:val="nil"/>
            </w:tcBorders>
            <w:noWrap/>
          </w:tcPr>
          <w:p w14:paraId="3B34D12B"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 xml:space="preserve">Name: </w:t>
            </w:r>
          </w:p>
        </w:tc>
      </w:tr>
      <w:tr w:rsidR="003952E5" w:rsidRPr="00C11EAA" w14:paraId="30BFE548" w14:textId="77777777" w:rsidTr="003952E5">
        <w:trPr>
          <w:trHeight w:val="300"/>
        </w:trPr>
        <w:tc>
          <w:tcPr>
            <w:tcW w:w="4516" w:type="dxa"/>
            <w:tcBorders>
              <w:top w:val="nil"/>
              <w:left w:val="nil"/>
              <w:bottom w:val="nil"/>
              <w:right w:val="nil"/>
            </w:tcBorders>
            <w:noWrap/>
            <w:vAlign w:val="bottom"/>
          </w:tcPr>
          <w:p w14:paraId="378F1DF9"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 xml:space="preserve">Title:  </w:t>
            </w:r>
          </w:p>
          <w:p w14:paraId="087DA01E"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ab/>
              <w:t>(QA Representative)</w:t>
            </w:r>
          </w:p>
          <w:p w14:paraId="56745D63" w14:textId="77777777" w:rsidR="003952E5" w:rsidRPr="00C11EAA" w:rsidRDefault="003952E5" w:rsidP="003952E5">
            <w:pPr>
              <w:jc w:val="both"/>
              <w:rPr>
                <w:rFonts w:asciiTheme="minorHAnsi" w:hAnsiTheme="minorHAnsi" w:cstheme="minorHAnsi"/>
                <w:sz w:val="22"/>
                <w:szCs w:val="22"/>
              </w:rPr>
            </w:pPr>
          </w:p>
        </w:tc>
        <w:tc>
          <w:tcPr>
            <w:tcW w:w="4314" w:type="dxa"/>
            <w:tcBorders>
              <w:top w:val="nil"/>
              <w:left w:val="nil"/>
              <w:bottom w:val="nil"/>
              <w:right w:val="nil"/>
            </w:tcBorders>
            <w:noWrap/>
          </w:tcPr>
          <w:p w14:paraId="492F8B89"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 xml:space="preserve">Title: </w:t>
            </w:r>
          </w:p>
          <w:p w14:paraId="4008E82D"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ab/>
            </w:r>
          </w:p>
        </w:tc>
      </w:tr>
      <w:tr w:rsidR="003952E5" w:rsidRPr="00C11EAA" w14:paraId="18E76A54" w14:textId="77777777" w:rsidTr="003952E5">
        <w:trPr>
          <w:trHeight w:val="945"/>
        </w:trPr>
        <w:tc>
          <w:tcPr>
            <w:tcW w:w="4516" w:type="dxa"/>
            <w:tcBorders>
              <w:top w:val="nil"/>
              <w:left w:val="nil"/>
              <w:bottom w:val="nil"/>
              <w:right w:val="nil"/>
            </w:tcBorders>
            <w:noWrap/>
            <w:vAlign w:val="bottom"/>
          </w:tcPr>
          <w:p w14:paraId="4CCBDA51"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Signature:  ____________________</w:t>
            </w:r>
          </w:p>
        </w:tc>
        <w:tc>
          <w:tcPr>
            <w:tcW w:w="4314" w:type="dxa"/>
            <w:tcBorders>
              <w:top w:val="nil"/>
              <w:left w:val="nil"/>
              <w:bottom w:val="nil"/>
              <w:right w:val="nil"/>
            </w:tcBorders>
            <w:noWrap/>
            <w:vAlign w:val="bottom"/>
          </w:tcPr>
          <w:p w14:paraId="43832320"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Signature: _____________________</w:t>
            </w:r>
          </w:p>
        </w:tc>
      </w:tr>
      <w:tr w:rsidR="003952E5" w:rsidRPr="00C11EAA" w14:paraId="48065B9E" w14:textId="77777777" w:rsidTr="003952E5">
        <w:trPr>
          <w:trHeight w:val="300"/>
        </w:trPr>
        <w:tc>
          <w:tcPr>
            <w:tcW w:w="4516" w:type="dxa"/>
            <w:tcBorders>
              <w:top w:val="nil"/>
              <w:left w:val="nil"/>
              <w:bottom w:val="nil"/>
              <w:right w:val="nil"/>
            </w:tcBorders>
            <w:noWrap/>
            <w:vAlign w:val="bottom"/>
          </w:tcPr>
          <w:p w14:paraId="00E6DAFB" w14:textId="77777777" w:rsidR="003952E5" w:rsidRPr="00C11EAA" w:rsidRDefault="003952E5" w:rsidP="003952E5">
            <w:pPr>
              <w:rPr>
                <w:rFonts w:asciiTheme="minorHAnsi" w:hAnsiTheme="minorHAnsi" w:cstheme="minorHAnsi"/>
                <w:sz w:val="22"/>
                <w:szCs w:val="22"/>
              </w:rPr>
            </w:pPr>
          </w:p>
          <w:p w14:paraId="336B8715" w14:textId="77777777" w:rsidR="003952E5" w:rsidRPr="00C11EAA" w:rsidRDefault="003952E5" w:rsidP="003952E5">
            <w:pPr>
              <w:rPr>
                <w:rFonts w:asciiTheme="minorHAnsi" w:hAnsiTheme="minorHAnsi" w:cstheme="minorHAnsi"/>
                <w:sz w:val="22"/>
                <w:szCs w:val="22"/>
                <w:u w:val="single"/>
              </w:rPr>
            </w:pPr>
            <w:r w:rsidRPr="00C11EAA">
              <w:rPr>
                <w:rFonts w:asciiTheme="minorHAnsi" w:hAnsiTheme="minorHAnsi" w:cstheme="minorHAnsi"/>
                <w:sz w:val="22"/>
                <w:szCs w:val="22"/>
              </w:rPr>
              <w:t>Date:</w:t>
            </w:r>
            <w:r w:rsidRPr="00C11EAA">
              <w:rPr>
                <w:rFonts w:asciiTheme="minorHAnsi" w:hAnsiTheme="minorHAnsi" w:cstheme="minorHAnsi"/>
                <w:sz w:val="22"/>
                <w:szCs w:val="22"/>
                <w:u w:val="single"/>
              </w:rPr>
              <w:t xml:space="preserve">  </w:t>
            </w:r>
            <w:r w:rsidRPr="00C11EAA">
              <w:rPr>
                <w:rFonts w:asciiTheme="minorHAnsi" w:hAnsiTheme="minorHAnsi" w:cstheme="minorHAnsi"/>
                <w:sz w:val="22"/>
                <w:szCs w:val="22"/>
              </w:rPr>
              <w:t>________________________</w:t>
            </w:r>
            <w:r w:rsidRPr="00C11EAA">
              <w:rPr>
                <w:rFonts w:asciiTheme="minorHAnsi" w:hAnsiTheme="minorHAnsi" w:cstheme="minorHAnsi"/>
                <w:sz w:val="22"/>
                <w:szCs w:val="22"/>
                <w:u w:val="single"/>
              </w:rPr>
              <w:t xml:space="preserve">      </w:t>
            </w:r>
          </w:p>
        </w:tc>
        <w:tc>
          <w:tcPr>
            <w:tcW w:w="4314" w:type="dxa"/>
            <w:tcBorders>
              <w:top w:val="nil"/>
              <w:left w:val="nil"/>
              <w:bottom w:val="nil"/>
              <w:right w:val="nil"/>
            </w:tcBorders>
            <w:noWrap/>
            <w:vAlign w:val="bottom"/>
          </w:tcPr>
          <w:p w14:paraId="3F29F770" w14:textId="77777777" w:rsidR="003952E5" w:rsidRPr="00C11EAA" w:rsidRDefault="003952E5" w:rsidP="003952E5">
            <w:pPr>
              <w:rPr>
                <w:rFonts w:asciiTheme="minorHAnsi" w:hAnsiTheme="minorHAnsi" w:cstheme="minorHAnsi"/>
                <w:sz w:val="22"/>
                <w:szCs w:val="22"/>
              </w:rPr>
            </w:pPr>
            <w:r w:rsidRPr="00C11EAA">
              <w:rPr>
                <w:rFonts w:asciiTheme="minorHAnsi" w:hAnsiTheme="minorHAnsi" w:cstheme="minorHAnsi"/>
                <w:sz w:val="22"/>
                <w:szCs w:val="22"/>
              </w:rPr>
              <w:t>Date:</w:t>
            </w:r>
            <w:r w:rsidRPr="00C11EAA">
              <w:rPr>
                <w:rFonts w:asciiTheme="minorHAnsi" w:hAnsiTheme="minorHAnsi" w:cstheme="minorHAnsi"/>
                <w:sz w:val="22"/>
                <w:szCs w:val="22"/>
                <w:u w:val="single"/>
              </w:rPr>
              <w:t xml:space="preserve"> </w:t>
            </w:r>
            <w:r w:rsidRPr="00C11EAA">
              <w:rPr>
                <w:rFonts w:asciiTheme="minorHAnsi" w:hAnsiTheme="minorHAnsi" w:cstheme="minorHAnsi"/>
                <w:sz w:val="22"/>
                <w:szCs w:val="22"/>
              </w:rPr>
              <w:t>________________________</w:t>
            </w:r>
            <w:r w:rsidRPr="00C11EAA">
              <w:rPr>
                <w:rFonts w:asciiTheme="minorHAnsi" w:hAnsiTheme="minorHAnsi" w:cstheme="minorHAnsi"/>
                <w:sz w:val="22"/>
                <w:szCs w:val="22"/>
                <w:u w:val="single"/>
              </w:rPr>
              <w:t xml:space="preserve">                                 </w:t>
            </w:r>
          </w:p>
        </w:tc>
      </w:tr>
    </w:tbl>
    <w:p w14:paraId="36F588FA" w14:textId="77777777" w:rsidR="003952E5" w:rsidRPr="00C11EAA" w:rsidRDefault="003952E5" w:rsidP="003952E5">
      <w:pPr>
        <w:jc w:val="both"/>
        <w:rPr>
          <w:rFonts w:asciiTheme="minorHAnsi" w:hAnsiTheme="minorHAnsi" w:cstheme="minorHAnsi"/>
          <w:sz w:val="22"/>
          <w:szCs w:val="22"/>
        </w:rPr>
      </w:pPr>
    </w:p>
    <w:p w14:paraId="6B4ECA1A" w14:textId="77777777" w:rsidR="00C11EAA" w:rsidRDefault="003952E5" w:rsidP="003952E5">
      <w:pPr>
        <w:pStyle w:val="Heading3"/>
        <w:rPr>
          <w:rFonts w:asciiTheme="minorHAnsi" w:hAnsiTheme="minorHAnsi" w:cstheme="minorHAnsi"/>
        </w:rPr>
      </w:pPr>
      <w:r w:rsidRPr="00C11EAA">
        <w:rPr>
          <w:rFonts w:asciiTheme="minorHAnsi" w:hAnsiTheme="minorHAnsi" w:cstheme="minorHAnsi"/>
        </w:rPr>
        <w:t xml:space="preserve"> </w:t>
      </w:r>
      <w:r w:rsidRPr="00C11EAA">
        <w:rPr>
          <w:rFonts w:asciiTheme="minorHAnsi" w:hAnsiTheme="minorHAnsi" w:cstheme="minorHAnsi"/>
        </w:rPr>
        <w:br w:type="page"/>
      </w:r>
      <w:bookmarkStart w:id="22" w:name="_Toc33084562"/>
    </w:p>
    <w:p w14:paraId="14AFE3BC" w14:textId="77777777" w:rsidR="00C11EAA" w:rsidRDefault="00C11EAA" w:rsidP="003952E5">
      <w:pPr>
        <w:pStyle w:val="Heading3"/>
        <w:rPr>
          <w:rFonts w:asciiTheme="minorHAnsi" w:hAnsiTheme="minorHAnsi" w:cstheme="minorHAnsi"/>
        </w:rPr>
      </w:pPr>
    </w:p>
    <w:p w14:paraId="40DE2484" w14:textId="77777777" w:rsidR="00BA1056" w:rsidRDefault="00BA1056" w:rsidP="00BA1056">
      <w:pPr>
        <w:pStyle w:val="Heading3"/>
        <w:spacing w:before="0" w:after="0"/>
        <w:jc w:val="right"/>
        <w:rPr>
          <w:rFonts w:asciiTheme="minorHAnsi" w:hAnsiTheme="minorHAnsi" w:cstheme="minorHAnsi"/>
          <w:sz w:val="28"/>
          <w:szCs w:val="28"/>
        </w:rPr>
      </w:pPr>
    </w:p>
    <w:p w14:paraId="1B7CF176" w14:textId="4A9E959A" w:rsidR="00BA1056" w:rsidRDefault="003952E5" w:rsidP="00BA1056">
      <w:pPr>
        <w:pStyle w:val="Heading3"/>
        <w:spacing w:before="0" w:after="0"/>
        <w:jc w:val="right"/>
        <w:rPr>
          <w:rFonts w:asciiTheme="minorHAnsi" w:hAnsiTheme="minorHAnsi" w:cstheme="minorHAnsi"/>
          <w:sz w:val="28"/>
          <w:szCs w:val="28"/>
        </w:rPr>
      </w:pPr>
      <w:r w:rsidRPr="00C11EAA">
        <w:rPr>
          <w:rFonts w:asciiTheme="minorHAnsi" w:hAnsiTheme="minorHAnsi" w:cstheme="minorHAnsi"/>
          <w:sz w:val="28"/>
          <w:szCs w:val="28"/>
        </w:rPr>
        <w:t>Appendix 6</w:t>
      </w:r>
    </w:p>
    <w:p w14:paraId="0494AABA" w14:textId="14D71CEA" w:rsidR="003952E5" w:rsidRPr="00C11EAA" w:rsidRDefault="003952E5" w:rsidP="00BA1056">
      <w:pPr>
        <w:pStyle w:val="Heading3"/>
        <w:spacing w:before="0" w:after="0"/>
        <w:jc w:val="center"/>
        <w:rPr>
          <w:rFonts w:asciiTheme="minorHAnsi" w:hAnsiTheme="minorHAnsi" w:cstheme="minorHAnsi"/>
          <w:sz w:val="28"/>
          <w:szCs w:val="28"/>
        </w:rPr>
      </w:pPr>
      <w:r w:rsidRPr="00C11EAA">
        <w:rPr>
          <w:rFonts w:asciiTheme="minorHAnsi" w:hAnsiTheme="minorHAnsi" w:cstheme="minorHAnsi"/>
          <w:sz w:val="28"/>
          <w:szCs w:val="28"/>
        </w:rPr>
        <w:t xml:space="preserve"> Version History</w:t>
      </w:r>
      <w:bookmarkEnd w:id="22"/>
    </w:p>
    <w:p w14:paraId="71945287" w14:textId="77777777" w:rsidR="00C11EAA" w:rsidRPr="00C11EAA" w:rsidRDefault="00C11EAA" w:rsidP="003952E5">
      <w:pPr>
        <w:rPr>
          <w:rFonts w:asciiTheme="minorHAnsi" w:hAnsiTheme="minorHAnsi" w:cstheme="minorHAnsi"/>
          <w:b/>
          <w:sz w:val="22"/>
          <w:szCs w:val="22"/>
        </w:rPr>
      </w:pP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58"/>
        <w:gridCol w:w="3949"/>
        <w:gridCol w:w="4961"/>
      </w:tblGrid>
      <w:tr w:rsidR="003952E5" w:rsidRPr="00C11EAA" w14:paraId="243868DE" w14:textId="77777777" w:rsidTr="00203FC4">
        <w:trPr>
          <w:trHeight w:val="405"/>
        </w:trPr>
        <w:tc>
          <w:tcPr>
            <w:tcW w:w="1858" w:type="dxa"/>
            <w:shd w:val="clear" w:color="auto" w:fill="D9D9D9" w:themeFill="background1" w:themeFillShade="D9"/>
            <w:vAlign w:val="center"/>
          </w:tcPr>
          <w:p w14:paraId="2EDC5EE7" w14:textId="77777777" w:rsidR="003952E5" w:rsidRPr="00C11EAA" w:rsidRDefault="003952E5" w:rsidP="00203FC4">
            <w:pPr>
              <w:jc w:val="center"/>
              <w:rPr>
                <w:rFonts w:asciiTheme="minorHAnsi" w:hAnsiTheme="minorHAnsi" w:cstheme="minorHAnsi"/>
                <w:b/>
                <w:sz w:val="22"/>
                <w:szCs w:val="22"/>
              </w:rPr>
            </w:pPr>
            <w:r w:rsidRPr="00C11EAA">
              <w:rPr>
                <w:rFonts w:asciiTheme="minorHAnsi" w:hAnsiTheme="minorHAnsi" w:cstheme="minorHAnsi"/>
                <w:b/>
                <w:sz w:val="22"/>
                <w:szCs w:val="22"/>
              </w:rPr>
              <w:t>Version Number</w:t>
            </w:r>
          </w:p>
        </w:tc>
        <w:tc>
          <w:tcPr>
            <w:tcW w:w="3949" w:type="dxa"/>
            <w:shd w:val="clear" w:color="auto" w:fill="D9D9D9" w:themeFill="background1" w:themeFillShade="D9"/>
            <w:vAlign w:val="center"/>
          </w:tcPr>
          <w:p w14:paraId="5731992F" w14:textId="77777777" w:rsidR="003952E5" w:rsidRPr="00C11EAA" w:rsidRDefault="003952E5" w:rsidP="00203FC4">
            <w:pPr>
              <w:jc w:val="center"/>
              <w:rPr>
                <w:rFonts w:asciiTheme="minorHAnsi" w:hAnsiTheme="minorHAnsi" w:cstheme="minorHAnsi"/>
                <w:b/>
                <w:sz w:val="22"/>
                <w:szCs w:val="22"/>
              </w:rPr>
            </w:pPr>
            <w:r w:rsidRPr="00C11EAA">
              <w:rPr>
                <w:rFonts w:asciiTheme="minorHAnsi" w:hAnsiTheme="minorHAnsi" w:cstheme="minorHAnsi"/>
                <w:b/>
                <w:sz w:val="22"/>
                <w:szCs w:val="22"/>
              </w:rPr>
              <w:t>Date of Amendment</w:t>
            </w:r>
          </w:p>
        </w:tc>
        <w:tc>
          <w:tcPr>
            <w:tcW w:w="4961" w:type="dxa"/>
            <w:shd w:val="clear" w:color="auto" w:fill="D9D9D9" w:themeFill="background1" w:themeFillShade="D9"/>
            <w:vAlign w:val="center"/>
          </w:tcPr>
          <w:p w14:paraId="24CE950A" w14:textId="77777777" w:rsidR="003952E5" w:rsidRPr="00C11EAA" w:rsidRDefault="003952E5" w:rsidP="00203FC4">
            <w:pPr>
              <w:jc w:val="center"/>
              <w:rPr>
                <w:rFonts w:asciiTheme="minorHAnsi" w:hAnsiTheme="minorHAnsi" w:cstheme="minorHAnsi"/>
                <w:b/>
                <w:sz w:val="22"/>
                <w:szCs w:val="22"/>
              </w:rPr>
            </w:pPr>
            <w:r w:rsidRPr="00C11EAA">
              <w:rPr>
                <w:rFonts w:asciiTheme="minorHAnsi" w:hAnsiTheme="minorHAnsi" w:cstheme="minorHAnsi"/>
                <w:b/>
                <w:sz w:val="22"/>
                <w:szCs w:val="22"/>
              </w:rPr>
              <w:t>Amendment(s) Made</w:t>
            </w:r>
          </w:p>
        </w:tc>
      </w:tr>
      <w:tr w:rsidR="003952E5" w:rsidRPr="00C11EAA" w14:paraId="17F053A8" w14:textId="77777777" w:rsidTr="00203FC4">
        <w:tc>
          <w:tcPr>
            <w:tcW w:w="1858" w:type="dxa"/>
            <w:vAlign w:val="center"/>
          </w:tcPr>
          <w:p w14:paraId="231BC406" w14:textId="77777777" w:rsidR="003952E5" w:rsidRPr="00C11EAA" w:rsidRDefault="003952E5" w:rsidP="003952E5">
            <w:pPr>
              <w:jc w:val="center"/>
              <w:rPr>
                <w:rFonts w:asciiTheme="minorHAnsi" w:hAnsiTheme="minorHAnsi" w:cstheme="minorHAnsi"/>
                <w:sz w:val="22"/>
                <w:szCs w:val="22"/>
              </w:rPr>
            </w:pPr>
            <w:r w:rsidRPr="00C11EAA">
              <w:rPr>
                <w:rFonts w:asciiTheme="minorHAnsi" w:hAnsiTheme="minorHAnsi" w:cstheme="minorHAnsi"/>
                <w:sz w:val="22"/>
                <w:szCs w:val="22"/>
              </w:rPr>
              <w:t>1</w:t>
            </w:r>
          </w:p>
        </w:tc>
        <w:tc>
          <w:tcPr>
            <w:tcW w:w="3949" w:type="dxa"/>
            <w:vAlign w:val="center"/>
          </w:tcPr>
          <w:p w14:paraId="7B3BD692" w14:textId="77777777" w:rsidR="003952E5" w:rsidRPr="00C11EAA" w:rsidRDefault="003952E5" w:rsidP="003952E5">
            <w:pPr>
              <w:jc w:val="center"/>
              <w:rPr>
                <w:rFonts w:asciiTheme="minorHAnsi" w:hAnsiTheme="minorHAnsi" w:cstheme="minorHAnsi"/>
                <w:sz w:val="22"/>
                <w:szCs w:val="22"/>
              </w:rPr>
            </w:pPr>
          </w:p>
          <w:p w14:paraId="41A38850" w14:textId="77777777" w:rsidR="003952E5" w:rsidRPr="00C11EAA" w:rsidRDefault="003952E5" w:rsidP="003952E5">
            <w:pPr>
              <w:jc w:val="center"/>
              <w:rPr>
                <w:rFonts w:asciiTheme="minorHAnsi" w:hAnsiTheme="minorHAnsi" w:cstheme="minorHAnsi"/>
                <w:sz w:val="22"/>
                <w:szCs w:val="22"/>
              </w:rPr>
            </w:pPr>
            <w:r w:rsidRPr="00C11EAA">
              <w:rPr>
                <w:rFonts w:asciiTheme="minorHAnsi" w:hAnsiTheme="minorHAnsi" w:cstheme="minorHAnsi"/>
                <w:sz w:val="22"/>
                <w:szCs w:val="22"/>
              </w:rPr>
              <w:t>DD/MMM/YYYY</w:t>
            </w:r>
          </w:p>
          <w:p w14:paraId="39B146D8" w14:textId="77777777" w:rsidR="003952E5" w:rsidRPr="00C11EAA" w:rsidRDefault="003952E5" w:rsidP="003952E5">
            <w:pPr>
              <w:jc w:val="center"/>
              <w:rPr>
                <w:rFonts w:asciiTheme="minorHAnsi" w:hAnsiTheme="minorHAnsi" w:cstheme="minorHAnsi"/>
                <w:sz w:val="22"/>
                <w:szCs w:val="22"/>
              </w:rPr>
            </w:pPr>
          </w:p>
        </w:tc>
        <w:tc>
          <w:tcPr>
            <w:tcW w:w="4961" w:type="dxa"/>
            <w:vAlign w:val="center"/>
          </w:tcPr>
          <w:p w14:paraId="60F7A7E1" w14:textId="77777777" w:rsidR="003952E5" w:rsidRPr="00C11EAA" w:rsidRDefault="003952E5" w:rsidP="003952E5">
            <w:pPr>
              <w:jc w:val="center"/>
              <w:rPr>
                <w:rFonts w:asciiTheme="minorHAnsi" w:hAnsiTheme="minorHAnsi" w:cstheme="minorHAnsi"/>
                <w:sz w:val="22"/>
                <w:szCs w:val="22"/>
              </w:rPr>
            </w:pPr>
            <w:r w:rsidRPr="00C11EAA">
              <w:rPr>
                <w:rFonts w:asciiTheme="minorHAnsi" w:hAnsiTheme="minorHAnsi" w:cstheme="minorHAnsi"/>
                <w:sz w:val="22"/>
                <w:szCs w:val="22"/>
              </w:rPr>
              <w:t>First Issue</w:t>
            </w:r>
          </w:p>
        </w:tc>
      </w:tr>
      <w:tr w:rsidR="003952E5" w:rsidRPr="00C11EAA" w14:paraId="1F468B86" w14:textId="77777777" w:rsidTr="00203FC4">
        <w:tc>
          <w:tcPr>
            <w:tcW w:w="1858" w:type="dxa"/>
          </w:tcPr>
          <w:p w14:paraId="79C6239A" w14:textId="77777777" w:rsidR="003952E5" w:rsidRPr="00C11EAA" w:rsidRDefault="003952E5" w:rsidP="003952E5">
            <w:pPr>
              <w:jc w:val="center"/>
              <w:rPr>
                <w:rFonts w:asciiTheme="minorHAnsi" w:hAnsiTheme="minorHAnsi" w:cstheme="minorHAnsi"/>
                <w:sz w:val="22"/>
                <w:szCs w:val="22"/>
              </w:rPr>
            </w:pPr>
          </w:p>
          <w:p w14:paraId="4150C767" w14:textId="77777777" w:rsidR="003952E5" w:rsidRPr="00C11EAA" w:rsidRDefault="003952E5" w:rsidP="003952E5">
            <w:pPr>
              <w:jc w:val="center"/>
              <w:rPr>
                <w:rFonts w:asciiTheme="minorHAnsi" w:hAnsiTheme="minorHAnsi" w:cstheme="minorHAnsi"/>
                <w:sz w:val="22"/>
                <w:szCs w:val="22"/>
              </w:rPr>
            </w:pPr>
          </w:p>
          <w:p w14:paraId="52FE8904" w14:textId="77777777" w:rsidR="003952E5" w:rsidRPr="00C11EAA" w:rsidRDefault="003952E5" w:rsidP="003952E5">
            <w:pPr>
              <w:jc w:val="center"/>
              <w:rPr>
                <w:rFonts w:asciiTheme="minorHAnsi" w:hAnsiTheme="minorHAnsi" w:cstheme="minorHAnsi"/>
                <w:sz w:val="22"/>
                <w:szCs w:val="22"/>
              </w:rPr>
            </w:pPr>
          </w:p>
        </w:tc>
        <w:tc>
          <w:tcPr>
            <w:tcW w:w="3949" w:type="dxa"/>
          </w:tcPr>
          <w:p w14:paraId="09DB4D0D" w14:textId="77777777" w:rsidR="003952E5" w:rsidRPr="00C11EAA" w:rsidRDefault="003952E5" w:rsidP="003952E5">
            <w:pPr>
              <w:jc w:val="both"/>
              <w:rPr>
                <w:rFonts w:asciiTheme="minorHAnsi" w:hAnsiTheme="minorHAnsi" w:cstheme="minorHAnsi"/>
                <w:sz w:val="22"/>
                <w:szCs w:val="22"/>
              </w:rPr>
            </w:pPr>
          </w:p>
          <w:p w14:paraId="3D27A318" w14:textId="77777777" w:rsidR="003952E5" w:rsidRPr="00C11EAA" w:rsidRDefault="003952E5" w:rsidP="003952E5">
            <w:pPr>
              <w:jc w:val="both"/>
              <w:rPr>
                <w:rFonts w:asciiTheme="minorHAnsi" w:hAnsiTheme="minorHAnsi" w:cstheme="minorHAnsi"/>
                <w:sz w:val="22"/>
                <w:szCs w:val="22"/>
              </w:rPr>
            </w:pPr>
          </w:p>
          <w:p w14:paraId="34A8B27A" w14:textId="77777777" w:rsidR="003952E5" w:rsidRPr="00C11EAA" w:rsidRDefault="003952E5" w:rsidP="003952E5">
            <w:pPr>
              <w:jc w:val="both"/>
              <w:rPr>
                <w:rFonts w:asciiTheme="minorHAnsi" w:hAnsiTheme="minorHAnsi" w:cstheme="minorHAnsi"/>
                <w:sz w:val="22"/>
                <w:szCs w:val="22"/>
              </w:rPr>
            </w:pPr>
          </w:p>
          <w:p w14:paraId="46D3B53B" w14:textId="77777777" w:rsidR="003952E5" w:rsidRPr="00C11EAA" w:rsidRDefault="003952E5" w:rsidP="003952E5">
            <w:pPr>
              <w:jc w:val="both"/>
              <w:rPr>
                <w:rFonts w:asciiTheme="minorHAnsi" w:hAnsiTheme="minorHAnsi" w:cstheme="minorHAnsi"/>
                <w:sz w:val="22"/>
                <w:szCs w:val="22"/>
              </w:rPr>
            </w:pPr>
          </w:p>
        </w:tc>
        <w:tc>
          <w:tcPr>
            <w:tcW w:w="4961" w:type="dxa"/>
          </w:tcPr>
          <w:p w14:paraId="42DC7A24" w14:textId="77777777" w:rsidR="003952E5" w:rsidRPr="00C11EAA" w:rsidRDefault="003952E5" w:rsidP="003952E5">
            <w:pPr>
              <w:jc w:val="center"/>
              <w:rPr>
                <w:rFonts w:asciiTheme="minorHAnsi" w:hAnsiTheme="minorHAnsi" w:cstheme="minorHAnsi"/>
                <w:sz w:val="22"/>
                <w:szCs w:val="22"/>
              </w:rPr>
            </w:pPr>
          </w:p>
        </w:tc>
      </w:tr>
      <w:tr w:rsidR="003952E5" w:rsidRPr="00C11EAA" w14:paraId="7C3AF459" w14:textId="77777777" w:rsidTr="00203FC4">
        <w:tc>
          <w:tcPr>
            <w:tcW w:w="1858" w:type="dxa"/>
          </w:tcPr>
          <w:p w14:paraId="7063625A" w14:textId="77777777" w:rsidR="003952E5" w:rsidRPr="00C11EAA" w:rsidRDefault="003952E5" w:rsidP="003952E5">
            <w:pPr>
              <w:jc w:val="both"/>
              <w:rPr>
                <w:rFonts w:asciiTheme="minorHAnsi" w:hAnsiTheme="minorHAnsi" w:cstheme="minorHAnsi"/>
                <w:sz w:val="22"/>
                <w:szCs w:val="22"/>
              </w:rPr>
            </w:pPr>
          </w:p>
          <w:p w14:paraId="2FC10C42" w14:textId="77777777" w:rsidR="003952E5" w:rsidRPr="00C11EAA" w:rsidRDefault="003952E5" w:rsidP="003952E5">
            <w:pPr>
              <w:jc w:val="both"/>
              <w:rPr>
                <w:rFonts w:asciiTheme="minorHAnsi" w:hAnsiTheme="minorHAnsi" w:cstheme="minorHAnsi"/>
                <w:sz w:val="22"/>
                <w:szCs w:val="22"/>
              </w:rPr>
            </w:pPr>
          </w:p>
          <w:p w14:paraId="1C0019AB" w14:textId="77777777" w:rsidR="003952E5" w:rsidRPr="00C11EAA" w:rsidRDefault="003952E5" w:rsidP="003952E5">
            <w:pPr>
              <w:jc w:val="both"/>
              <w:rPr>
                <w:rFonts w:asciiTheme="minorHAnsi" w:hAnsiTheme="minorHAnsi" w:cstheme="minorHAnsi"/>
                <w:sz w:val="22"/>
                <w:szCs w:val="22"/>
              </w:rPr>
            </w:pPr>
          </w:p>
        </w:tc>
        <w:tc>
          <w:tcPr>
            <w:tcW w:w="3949" w:type="dxa"/>
          </w:tcPr>
          <w:p w14:paraId="4AE578DB" w14:textId="77777777" w:rsidR="003952E5" w:rsidRPr="00C11EAA" w:rsidRDefault="003952E5" w:rsidP="003952E5">
            <w:pPr>
              <w:jc w:val="both"/>
              <w:rPr>
                <w:rFonts w:asciiTheme="minorHAnsi" w:hAnsiTheme="minorHAnsi" w:cstheme="minorHAnsi"/>
                <w:sz w:val="22"/>
                <w:szCs w:val="22"/>
              </w:rPr>
            </w:pPr>
          </w:p>
          <w:p w14:paraId="605A4B30" w14:textId="77777777" w:rsidR="003952E5" w:rsidRPr="00C11EAA" w:rsidRDefault="003952E5" w:rsidP="003952E5">
            <w:pPr>
              <w:jc w:val="both"/>
              <w:rPr>
                <w:rFonts w:asciiTheme="minorHAnsi" w:hAnsiTheme="minorHAnsi" w:cstheme="minorHAnsi"/>
                <w:sz w:val="22"/>
                <w:szCs w:val="22"/>
              </w:rPr>
            </w:pPr>
          </w:p>
          <w:p w14:paraId="03036448" w14:textId="77777777" w:rsidR="003952E5" w:rsidRPr="00C11EAA" w:rsidRDefault="003952E5" w:rsidP="003952E5">
            <w:pPr>
              <w:jc w:val="both"/>
              <w:rPr>
                <w:rFonts w:asciiTheme="minorHAnsi" w:hAnsiTheme="minorHAnsi" w:cstheme="minorHAnsi"/>
                <w:sz w:val="22"/>
                <w:szCs w:val="22"/>
              </w:rPr>
            </w:pPr>
          </w:p>
          <w:p w14:paraId="342ACA97" w14:textId="77777777" w:rsidR="003952E5" w:rsidRPr="00C11EAA" w:rsidRDefault="003952E5" w:rsidP="003952E5">
            <w:pPr>
              <w:jc w:val="both"/>
              <w:rPr>
                <w:rFonts w:asciiTheme="minorHAnsi" w:hAnsiTheme="minorHAnsi" w:cstheme="minorHAnsi"/>
                <w:sz w:val="22"/>
                <w:szCs w:val="22"/>
              </w:rPr>
            </w:pPr>
          </w:p>
        </w:tc>
        <w:tc>
          <w:tcPr>
            <w:tcW w:w="4961" w:type="dxa"/>
          </w:tcPr>
          <w:p w14:paraId="68AAD1AE" w14:textId="77777777" w:rsidR="003952E5" w:rsidRPr="00C11EAA" w:rsidRDefault="003952E5" w:rsidP="003952E5">
            <w:pPr>
              <w:jc w:val="both"/>
              <w:rPr>
                <w:rFonts w:asciiTheme="minorHAnsi" w:hAnsiTheme="minorHAnsi" w:cstheme="minorHAnsi"/>
                <w:sz w:val="22"/>
                <w:szCs w:val="22"/>
              </w:rPr>
            </w:pPr>
          </w:p>
        </w:tc>
      </w:tr>
      <w:tr w:rsidR="003952E5" w:rsidRPr="00C11EAA" w14:paraId="4E8F4F9E" w14:textId="77777777" w:rsidTr="00203FC4">
        <w:tc>
          <w:tcPr>
            <w:tcW w:w="1858" w:type="dxa"/>
          </w:tcPr>
          <w:p w14:paraId="7CBCE8FF" w14:textId="77777777" w:rsidR="003952E5" w:rsidRPr="00C11EAA" w:rsidRDefault="003952E5" w:rsidP="003952E5">
            <w:pPr>
              <w:jc w:val="both"/>
              <w:rPr>
                <w:rFonts w:asciiTheme="minorHAnsi" w:hAnsiTheme="minorHAnsi" w:cstheme="minorHAnsi"/>
                <w:sz w:val="22"/>
                <w:szCs w:val="22"/>
              </w:rPr>
            </w:pPr>
          </w:p>
          <w:p w14:paraId="764389C7" w14:textId="77777777" w:rsidR="003952E5" w:rsidRPr="00C11EAA" w:rsidRDefault="003952E5" w:rsidP="003952E5">
            <w:pPr>
              <w:jc w:val="both"/>
              <w:rPr>
                <w:rFonts w:asciiTheme="minorHAnsi" w:hAnsiTheme="minorHAnsi" w:cstheme="minorHAnsi"/>
                <w:sz w:val="22"/>
                <w:szCs w:val="22"/>
              </w:rPr>
            </w:pPr>
          </w:p>
          <w:p w14:paraId="18097CF9" w14:textId="77777777" w:rsidR="003952E5" w:rsidRPr="00C11EAA" w:rsidRDefault="003952E5" w:rsidP="003952E5">
            <w:pPr>
              <w:jc w:val="both"/>
              <w:rPr>
                <w:rFonts w:asciiTheme="minorHAnsi" w:hAnsiTheme="minorHAnsi" w:cstheme="minorHAnsi"/>
                <w:sz w:val="22"/>
                <w:szCs w:val="22"/>
              </w:rPr>
            </w:pPr>
          </w:p>
        </w:tc>
        <w:tc>
          <w:tcPr>
            <w:tcW w:w="3949" w:type="dxa"/>
          </w:tcPr>
          <w:p w14:paraId="3F0C22AA" w14:textId="77777777" w:rsidR="003952E5" w:rsidRPr="00C11EAA" w:rsidRDefault="003952E5" w:rsidP="003952E5">
            <w:pPr>
              <w:jc w:val="both"/>
              <w:rPr>
                <w:rFonts w:asciiTheme="minorHAnsi" w:hAnsiTheme="minorHAnsi" w:cstheme="minorHAnsi"/>
                <w:sz w:val="22"/>
                <w:szCs w:val="22"/>
              </w:rPr>
            </w:pPr>
          </w:p>
          <w:p w14:paraId="4F9AB52A" w14:textId="77777777" w:rsidR="003952E5" w:rsidRPr="00C11EAA" w:rsidRDefault="003952E5" w:rsidP="003952E5">
            <w:pPr>
              <w:jc w:val="both"/>
              <w:rPr>
                <w:rFonts w:asciiTheme="minorHAnsi" w:hAnsiTheme="minorHAnsi" w:cstheme="minorHAnsi"/>
                <w:sz w:val="22"/>
                <w:szCs w:val="22"/>
              </w:rPr>
            </w:pPr>
          </w:p>
          <w:p w14:paraId="7D24EB30" w14:textId="77777777" w:rsidR="003952E5" w:rsidRPr="00C11EAA" w:rsidRDefault="003952E5" w:rsidP="003952E5">
            <w:pPr>
              <w:jc w:val="both"/>
              <w:rPr>
                <w:rFonts w:asciiTheme="minorHAnsi" w:hAnsiTheme="minorHAnsi" w:cstheme="minorHAnsi"/>
                <w:sz w:val="22"/>
                <w:szCs w:val="22"/>
              </w:rPr>
            </w:pPr>
          </w:p>
          <w:p w14:paraId="0C5F95F7" w14:textId="77777777" w:rsidR="003952E5" w:rsidRPr="00C11EAA" w:rsidRDefault="003952E5" w:rsidP="003952E5">
            <w:pPr>
              <w:jc w:val="both"/>
              <w:rPr>
                <w:rFonts w:asciiTheme="minorHAnsi" w:hAnsiTheme="minorHAnsi" w:cstheme="minorHAnsi"/>
                <w:sz w:val="22"/>
                <w:szCs w:val="22"/>
              </w:rPr>
            </w:pPr>
          </w:p>
        </w:tc>
        <w:tc>
          <w:tcPr>
            <w:tcW w:w="4961" w:type="dxa"/>
          </w:tcPr>
          <w:p w14:paraId="4A08CC38" w14:textId="77777777" w:rsidR="003952E5" w:rsidRPr="00C11EAA" w:rsidRDefault="003952E5" w:rsidP="003952E5">
            <w:pPr>
              <w:jc w:val="both"/>
              <w:rPr>
                <w:rFonts w:asciiTheme="minorHAnsi" w:hAnsiTheme="minorHAnsi" w:cstheme="minorHAnsi"/>
                <w:sz w:val="22"/>
                <w:szCs w:val="22"/>
              </w:rPr>
            </w:pPr>
          </w:p>
        </w:tc>
      </w:tr>
      <w:tr w:rsidR="003952E5" w:rsidRPr="00C11EAA" w14:paraId="61DEA697" w14:textId="77777777" w:rsidTr="00203FC4">
        <w:tc>
          <w:tcPr>
            <w:tcW w:w="1858" w:type="dxa"/>
          </w:tcPr>
          <w:p w14:paraId="6AEE40FB" w14:textId="77777777" w:rsidR="003952E5" w:rsidRPr="00C11EAA" w:rsidRDefault="003952E5" w:rsidP="003952E5">
            <w:pPr>
              <w:jc w:val="both"/>
              <w:rPr>
                <w:rFonts w:asciiTheme="minorHAnsi" w:hAnsiTheme="minorHAnsi" w:cstheme="minorHAnsi"/>
                <w:sz w:val="22"/>
                <w:szCs w:val="22"/>
              </w:rPr>
            </w:pPr>
          </w:p>
          <w:p w14:paraId="513FBC31" w14:textId="77777777" w:rsidR="003952E5" w:rsidRPr="00C11EAA" w:rsidRDefault="003952E5" w:rsidP="003952E5">
            <w:pPr>
              <w:jc w:val="both"/>
              <w:rPr>
                <w:rFonts w:asciiTheme="minorHAnsi" w:hAnsiTheme="minorHAnsi" w:cstheme="minorHAnsi"/>
                <w:sz w:val="22"/>
                <w:szCs w:val="22"/>
              </w:rPr>
            </w:pPr>
          </w:p>
          <w:p w14:paraId="152389EE" w14:textId="77777777" w:rsidR="003952E5" w:rsidRPr="00C11EAA" w:rsidRDefault="003952E5" w:rsidP="003952E5">
            <w:pPr>
              <w:jc w:val="both"/>
              <w:rPr>
                <w:rFonts w:asciiTheme="minorHAnsi" w:hAnsiTheme="minorHAnsi" w:cstheme="minorHAnsi"/>
                <w:sz w:val="22"/>
                <w:szCs w:val="22"/>
              </w:rPr>
            </w:pPr>
          </w:p>
        </w:tc>
        <w:tc>
          <w:tcPr>
            <w:tcW w:w="3949" w:type="dxa"/>
          </w:tcPr>
          <w:p w14:paraId="0F6F390B" w14:textId="77777777" w:rsidR="003952E5" w:rsidRPr="00C11EAA" w:rsidRDefault="003952E5" w:rsidP="003952E5">
            <w:pPr>
              <w:jc w:val="both"/>
              <w:rPr>
                <w:rFonts w:asciiTheme="minorHAnsi" w:hAnsiTheme="minorHAnsi" w:cstheme="minorHAnsi"/>
                <w:sz w:val="22"/>
                <w:szCs w:val="22"/>
              </w:rPr>
            </w:pPr>
          </w:p>
          <w:p w14:paraId="38EC1CB5" w14:textId="77777777" w:rsidR="003952E5" w:rsidRPr="00C11EAA" w:rsidRDefault="003952E5" w:rsidP="003952E5">
            <w:pPr>
              <w:jc w:val="both"/>
              <w:rPr>
                <w:rFonts w:asciiTheme="minorHAnsi" w:hAnsiTheme="minorHAnsi" w:cstheme="minorHAnsi"/>
                <w:sz w:val="22"/>
                <w:szCs w:val="22"/>
              </w:rPr>
            </w:pPr>
          </w:p>
          <w:p w14:paraId="5516310E" w14:textId="77777777" w:rsidR="003952E5" w:rsidRPr="00C11EAA" w:rsidRDefault="003952E5" w:rsidP="003952E5">
            <w:pPr>
              <w:jc w:val="both"/>
              <w:rPr>
                <w:rFonts w:asciiTheme="minorHAnsi" w:hAnsiTheme="minorHAnsi" w:cstheme="minorHAnsi"/>
                <w:sz w:val="22"/>
                <w:szCs w:val="22"/>
              </w:rPr>
            </w:pPr>
          </w:p>
          <w:p w14:paraId="4F64D61A" w14:textId="77777777" w:rsidR="003952E5" w:rsidRPr="00C11EAA" w:rsidRDefault="003952E5" w:rsidP="003952E5">
            <w:pPr>
              <w:jc w:val="both"/>
              <w:rPr>
                <w:rFonts w:asciiTheme="minorHAnsi" w:hAnsiTheme="minorHAnsi" w:cstheme="minorHAnsi"/>
                <w:sz w:val="22"/>
                <w:szCs w:val="22"/>
              </w:rPr>
            </w:pPr>
          </w:p>
        </w:tc>
        <w:tc>
          <w:tcPr>
            <w:tcW w:w="4961" w:type="dxa"/>
          </w:tcPr>
          <w:p w14:paraId="6A76927D" w14:textId="77777777" w:rsidR="003952E5" w:rsidRPr="00C11EAA" w:rsidRDefault="003952E5" w:rsidP="003952E5">
            <w:pPr>
              <w:jc w:val="both"/>
              <w:rPr>
                <w:rFonts w:asciiTheme="minorHAnsi" w:hAnsiTheme="minorHAnsi" w:cstheme="minorHAnsi"/>
                <w:sz w:val="22"/>
                <w:szCs w:val="22"/>
              </w:rPr>
            </w:pPr>
          </w:p>
        </w:tc>
      </w:tr>
      <w:tr w:rsidR="003952E5" w:rsidRPr="00C11EAA" w14:paraId="684A1D41" w14:textId="77777777" w:rsidTr="00203FC4">
        <w:tc>
          <w:tcPr>
            <w:tcW w:w="1858" w:type="dxa"/>
          </w:tcPr>
          <w:p w14:paraId="35A9DF40" w14:textId="77777777" w:rsidR="003952E5" w:rsidRPr="00C11EAA" w:rsidRDefault="003952E5" w:rsidP="003952E5">
            <w:pPr>
              <w:jc w:val="both"/>
              <w:rPr>
                <w:rFonts w:asciiTheme="minorHAnsi" w:hAnsiTheme="minorHAnsi" w:cstheme="minorHAnsi"/>
                <w:sz w:val="22"/>
                <w:szCs w:val="22"/>
              </w:rPr>
            </w:pPr>
          </w:p>
          <w:p w14:paraId="50E65F68" w14:textId="77777777" w:rsidR="003952E5" w:rsidRPr="00C11EAA" w:rsidRDefault="003952E5" w:rsidP="003952E5">
            <w:pPr>
              <w:jc w:val="both"/>
              <w:rPr>
                <w:rFonts w:asciiTheme="minorHAnsi" w:hAnsiTheme="minorHAnsi" w:cstheme="minorHAnsi"/>
                <w:sz w:val="22"/>
                <w:szCs w:val="22"/>
              </w:rPr>
            </w:pPr>
          </w:p>
          <w:p w14:paraId="30E70BB9" w14:textId="77777777" w:rsidR="003952E5" w:rsidRPr="00C11EAA" w:rsidRDefault="003952E5" w:rsidP="003952E5">
            <w:pPr>
              <w:jc w:val="both"/>
              <w:rPr>
                <w:rFonts w:asciiTheme="minorHAnsi" w:hAnsiTheme="minorHAnsi" w:cstheme="minorHAnsi"/>
                <w:sz w:val="22"/>
                <w:szCs w:val="22"/>
              </w:rPr>
            </w:pPr>
          </w:p>
        </w:tc>
        <w:tc>
          <w:tcPr>
            <w:tcW w:w="3949" w:type="dxa"/>
          </w:tcPr>
          <w:p w14:paraId="2AB9841C" w14:textId="77777777" w:rsidR="003952E5" w:rsidRPr="00C11EAA" w:rsidRDefault="003952E5" w:rsidP="003952E5">
            <w:pPr>
              <w:jc w:val="both"/>
              <w:rPr>
                <w:rFonts w:asciiTheme="minorHAnsi" w:hAnsiTheme="minorHAnsi" w:cstheme="minorHAnsi"/>
                <w:sz w:val="22"/>
                <w:szCs w:val="22"/>
              </w:rPr>
            </w:pPr>
          </w:p>
          <w:p w14:paraId="2A0E0016" w14:textId="77777777" w:rsidR="003952E5" w:rsidRPr="00C11EAA" w:rsidRDefault="003952E5" w:rsidP="003952E5">
            <w:pPr>
              <w:jc w:val="both"/>
              <w:rPr>
                <w:rFonts w:asciiTheme="minorHAnsi" w:hAnsiTheme="minorHAnsi" w:cstheme="minorHAnsi"/>
                <w:sz w:val="22"/>
                <w:szCs w:val="22"/>
              </w:rPr>
            </w:pPr>
          </w:p>
          <w:p w14:paraId="762624A1" w14:textId="77777777" w:rsidR="003952E5" w:rsidRPr="00C11EAA" w:rsidRDefault="003952E5" w:rsidP="003952E5">
            <w:pPr>
              <w:jc w:val="both"/>
              <w:rPr>
                <w:rFonts w:asciiTheme="minorHAnsi" w:hAnsiTheme="minorHAnsi" w:cstheme="minorHAnsi"/>
                <w:sz w:val="22"/>
                <w:szCs w:val="22"/>
              </w:rPr>
            </w:pPr>
          </w:p>
          <w:p w14:paraId="3058301F" w14:textId="77777777" w:rsidR="003952E5" w:rsidRPr="00C11EAA" w:rsidRDefault="003952E5" w:rsidP="003952E5">
            <w:pPr>
              <w:jc w:val="both"/>
              <w:rPr>
                <w:rFonts w:asciiTheme="minorHAnsi" w:hAnsiTheme="minorHAnsi" w:cstheme="minorHAnsi"/>
                <w:sz w:val="22"/>
                <w:szCs w:val="22"/>
              </w:rPr>
            </w:pPr>
          </w:p>
        </w:tc>
        <w:tc>
          <w:tcPr>
            <w:tcW w:w="4961" w:type="dxa"/>
          </w:tcPr>
          <w:p w14:paraId="423AE403" w14:textId="77777777" w:rsidR="003952E5" w:rsidRPr="00C11EAA" w:rsidRDefault="003952E5" w:rsidP="003952E5">
            <w:pPr>
              <w:jc w:val="both"/>
              <w:rPr>
                <w:rFonts w:asciiTheme="minorHAnsi" w:hAnsiTheme="minorHAnsi" w:cstheme="minorHAnsi"/>
                <w:sz w:val="22"/>
                <w:szCs w:val="22"/>
              </w:rPr>
            </w:pPr>
          </w:p>
        </w:tc>
      </w:tr>
      <w:tr w:rsidR="003952E5" w:rsidRPr="00C11EAA" w14:paraId="68C74454" w14:textId="77777777" w:rsidTr="00203FC4">
        <w:tc>
          <w:tcPr>
            <w:tcW w:w="1858" w:type="dxa"/>
          </w:tcPr>
          <w:p w14:paraId="7E514277" w14:textId="77777777" w:rsidR="003952E5" w:rsidRPr="00C11EAA" w:rsidRDefault="003952E5" w:rsidP="003952E5">
            <w:pPr>
              <w:jc w:val="both"/>
              <w:rPr>
                <w:rFonts w:asciiTheme="minorHAnsi" w:hAnsiTheme="minorHAnsi" w:cstheme="minorHAnsi"/>
                <w:sz w:val="22"/>
                <w:szCs w:val="22"/>
              </w:rPr>
            </w:pPr>
          </w:p>
          <w:p w14:paraId="0E6FD91A" w14:textId="77777777" w:rsidR="003952E5" w:rsidRPr="00C11EAA" w:rsidRDefault="003952E5" w:rsidP="003952E5">
            <w:pPr>
              <w:jc w:val="both"/>
              <w:rPr>
                <w:rFonts w:asciiTheme="minorHAnsi" w:hAnsiTheme="minorHAnsi" w:cstheme="minorHAnsi"/>
                <w:sz w:val="22"/>
                <w:szCs w:val="22"/>
              </w:rPr>
            </w:pPr>
          </w:p>
          <w:p w14:paraId="73E8764F" w14:textId="77777777" w:rsidR="003952E5" w:rsidRPr="00C11EAA" w:rsidRDefault="003952E5" w:rsidP="003952E5">
            <w:pPr>
              <w:jc w:val="both"/>
              <w:rPr>
                <w:rFonts w:asciiTheme="minorHAnsi" w:hAnsiTheme="minorHAnsi" w:cstheme="minorHAnsi"/>
                <w:sz w:val="22"/>
                <w:szCs w:val="22"/>
              </w:rPr>
            </w:pPr>
          </w:p>
        </w:tc>
        <w:tc>
          <w:tcPr>
            <w:tcW w:w="3949" w:type="dxa"/>
          </w:tcPr>
          <w:p w14:paraId="380FB9EC" w14:textId="77777777" w:rsidR="003952E5" w:rsidRPr="00C11EAA" w:rsidRDefault="003952E5" w:rsidP="003952E5">
            <w:pPr>
              <w:jc w:val="both"/>
              <w:rPr>
                <w:rFonts w:asciiTheme="minorHAnsi" w:hAnsiTheme="minorHAnsi" w:cstheme="minorHAnsi"/>
                <w:sz w:val="22"/>
                <w:szCs w:val="22"/>
              </w:rPr>
            </w:pPr>
          </w:p>
          <w:p w14:paraId="4E5C6B13" w14:textId="77777777" w:rsidR="003952E5" w:rsidRPr="00C11EAA" w:rsidRDefault="003952E5" w:rsidP="003952E5">
            <w:pPr>
              <w:jc w:val="both"/>
              <w:rPr>
                <w:rFonts w:asciiTheme="minorHAnsi" w:hAnsiTheme="minorHAnsi" w:cstheme="minorHAnsi"/>
                <w:sz w:val="22"/>
                <w:szCs w:val="22"/>
              </w:rPr>
            </w:pPr>
          </w:p>
          <w:p w14:paraId="4A8497A9" w14:textId="77777777" w:rsidR="003952E5" w:rsidRPr="00C11EAA" w:rsidRDefault="003952E5" w:rsidP="003952E5">
            <w:pPr>
              <w:jc w:val="both"/>
              <w:rPr>
                <w:rFonts w:asciiTheme="minorHAnsi" w:hAnsiTheme="minorHAnsi" w:cstheme="minorHAnsi"/>
                <w:sz w:val="22"/>
                <w:szCs w:val="22"/>
              </w:rPr>
            </w:pPr>
          </w:p>
          <w:p w14:paraId="5BBB0D7A" w14:textId="77777777" w:rsidR="003952E5" w:rsidRPr="00C11EAA" w:rsidRDefault="003952E5" w:rsidP="003952E5">
            <w:pPr>
              <w:jc w:val="both"/>
              <w:rPr>
                <w:rFonts w:asciiTheme="minorHAnsi" w:hAnsiTheme="minorHAnsi" w:cstheme="minorHAnsi"/>
                <w:sz w:val="22"/>
                <w:szCs w:val="22"/>
              </w:rPr>
            </w:pPr>
          </w:p>
        </w:tc>
        <w:tc>
          <w:tcPr>
            <w:tcW w:w="4961" w:type="dxa"/>
          </w:tcPr>
          <w:p w14:paraId="3200EE6B" w14:textId="77777777" w:rsidR="003952E5" w:rsidRPr="00C11EAA" w:rsidRDefault="003952E5" w:rsidP="003952E5">
            <w:pPr>
              <w:jc w:val="both"/>
              <w:rPr>
                <w:rFonts w:asciiTheme="minorHAnsi" w:hAnsiTheme="minorHAnsi" w:cstheme="minorHAnsi"/>
                <w:sz w:val="22"/>
                <w:szCs w:val="22"/>
              </w:rPr>
            </w:pPr>
          </w:p>
        </w:tc>
      </w:tr>
      <w:tr w:rsidR="003952E5" w:rsidRPr="00C11EAA" w14:paraId="3702E341" w14:textId="77777777" w:rsidTr="00203FC4">
        <w:tc>
          <w:tcPr>
            <w:tcW w:w="1858" w:type="dxa"/>
          </w:tcPr>
          <w:p w14:paraId="3F9532F7" w14:textId="77777777" w:rsidR="003952E5" w:rsidRPr="00C11EAA" w:rsidRDefault="003952E5" w:rsidP="003952E5">
            <w:pPr>
              <w:jc w:val="both"/>
              <w:rPr>
                <w:rFonts w:asciiTheme="minorHAnsi" w:hAnsiTheme="minorHAnsi" w:cstheme="minorHAnsi"/>
                <w:sz w:val="22"/>
                <w:szCs w:val="22"/>
              </w:rPr>
            </w:pPr>
          </w:p>
        </w:tc>
        <w:tc>
          <w:tcPr>
            <w:tcW w:w="3949" w:type="dxa"/>
          </w:tcPr>
          <w:p w14:paraId="59D10F83" w14:textId="77777777" w:rsidR="003952E5" w:rsidRPr="00C11EAA" w:rsidRDefault="003952E5" w:rsidP="003952E5">
            <w:pPr>
              <w:jc w:val="both"/>
              <w:rPr>
                <w:rFonts w:asciiTheme="minorHAnsi" w:hAnsiTheme="minorHAnsi" w:cstheme="minorHAnsi"/>
                <w:sz w:val="22"/>
                <w:szCs w:val="22"/>
              </w:rPr>
            </w:pPr>
          </w:p>
          <w:p w14:paraId="444CF001" w14:textId="77777777" w:rsidR="003952E5" w:rsidRPr="00C11EAA" w:rsidRDefault="003952E5" w:rsidP="003952E5">
            <w:pPr>
              <w:jc w:val="both"/>
              <w:rPr>
                <w:rFonts w:asciiTheme="minorHAnsi" w:hAnsiTheme="minorHAnsi" w:cstheme="minorHAnsi"/>
                <w:sz w:val="22"/>
                <w:szCs w:val="22"/>
              </w:rPr>
            </w:pPr>
          </w:p>
          <w:p w14:paraId="56A020EA" w14:textId="77777777" w:rsidR="003952E5" w:rsidRPr="00C11EAA" w:rsidRDefault="003952E5" w:rsidP="003952E5">
            <w:pPr>
              <w:jc w:val="both"/>
              <w:rPr>
                <w:rFonts w:asciiTheme="minorHAnsi" w:hAnsiTheme="minorHAnsi" w:cstheme="minorHAnsi"/>
                <w:sz w:val="22"/>
                <w:szCs w:val="22"/>
              </w:rPr>
            </w:pPr>
          </w:p>
          <w:p w14:paraId="581BA6F2" w14:textId="77777777" w:rsidR="003952E5" w:rsidRPr="00C11EAA" w:rsidRDefault="003952E5" w:rsidP="003952E5">
            <w:pPr>
              <w:jc w:val="both"/>
              <w:rPr>
                <w:rFonts w:asciiTheme="minorHAnsi" w:hAnsiTheme="minorHAnsi" w:cstheme="minorHAnsi"/>
                <w:sz w:val="22"/>
                <w:szCs w:val="22"/>
              </w:rPr>
            </w:pPr>
          </w:p>
        </w:tc>
        <w:tc>
          <w:tcPr>
            <w:tcW w:w="4961" w:type="dxa"/>
          </w:tcPr>
          <w:p w14:paraId="37E06802" w14:textId="77777777" w:rsidR="003952E5" w:rsidRPr="00C11EAA" w:rsidRDefault="003952E5" w:rsidP="003952E5">
            <w:pPr>
              <w:jc w:val="both"/>
              <w:rPr>
                <w:rFonts w:asciiTheme="minorHAnsi" w:hAnsiTheme="minorHAnsi" w:cstheme="minorHAnsi"/>
                <w:sz w:val="22"/>
                <w:szCs w:val="22"/>
              </w:rPr>
            </w:pPr>
          </w:p>
        </w:tc>
      </w:tr>
      <w:tr w:rsidR="003952E5" w:rsidRPr="00C11EAA" w14:paraId="0359DA95" w14:textId="77777777" w:rsidTr="00203FC4">
        <w:tc>
          <w:tcPr>
            <w:tcW w:w="1858" w:type="dxa"/>
          </w:tcPr>
          <w:p w14:paraId="04D4F5E1" w14:textId="77777777" w:rsidR="003952E5" w:rsidRPr="00C11EAA" w:rsidRDefault="003952E5" w:rsidP="003952E5">
            <w:pPr>
              <w:jc w:val="both"/>
              <w:rPr>
                <w:rFonts w:asciiTheme="minorHAnsi" w:hAnsiTheme="minorHAnsi" w:cstheme="minorHAnsi"/>
                <w:sz w:val="22"/>
                <w:szCs w:val="22"/>
              </w:rPr>
            </w:pPr>
          </w:p>
        </w:tc>
        <w:tc>
          <w:tcPr>
            <w:tcW w:w="3949" w:type="dxa"/>
          </w:tcPr>
          <w:p w14:paraId="78E9743A" w14:textId="77777777" w:rsidR="003952E5" w:rsidRPr="00C11EAA" w:rsidRDefault="003952E5" w:rsidP="003952E5">
            <w:pPr>
              <w:jc w:val="both"/>
              <w:rPr>
                <w:rFonts w:asciiTheme="minorHAnsi" w:hAnsiTheme="minorHAnsi" w:cstheme="minorHAnsi"/>
                <w:sz w:val="22"/>
                <w:szCs w:val="22"/>
              </w:rPr>
            </w:pPr>
          </w:p>
          <w:p w14:paraId="2F1CDDD1" w14:textId="77777777" w:rsidR="003952E5" w:rsidRPr="00C11EAA" w:rsidRDefault="003952E5" w:rsidP="003952E5">
            <w:pPr>
              <w:jc w:val="both"/>
              <w:rPr>
                <w:rFonts w:asciiTheme="minorHAnsi" w:hAnsiTheme="minorHAnsi" w:cstheme="minorHAnsi"/>
                <w:sz w:val="22"/>
                <w:szCs w:val="22"/>
              </w:rPr>
            </w:pPr>
          </w:p>
          <w:p w14:paraId="01766170" w14:textId="77777777" w:rsidR="003952E5" w:rsidRPr="00C11EAA" w:rsidRDefault="003952E5" w:rsidP="003952E5">
            <w:pPr>
              <w:jc w:val="both"/>
              <w:rPr>
                <w:rFonts w:asciiTheme="minorHAnsi" w:hAnsiTheme="minorHAnsi" w:cstheme="minorHAnsi"/>
                <w:sz w:val="22"/>
                <w:szCs w:val="22"/>
              </w:rPr>
            </w:pPr>
          </w:p>
          <w:p w14:paraId="3584B63E" w14:textId="77777777" w:rsidR="003952E5" w:rsidRPr="00C11EAA" w:rsidRDefault="003952E5" w:rsidP="003952E5">
            <w:pPr>
              <w:jc w:val="both"/>
              <w:rPr>
                <w:rFonts w:asciiTheme="minorHAnsi" w:hAnsiTheme="minorHAnsi" w:cstheme="minorHAnsi"/>
                <w:sz w:val="22"/>
                <w:szCs w:val="22"/>
              </w:rPr>
            </w:pPr>
          </w:p>
        </w:tc>
        <w:tc>
          <w:tcPr>
            <w:tcW w:w="4961" w:type="dxa"/>
          </w:tcPr>
          <w:p w14:paraId="3F5036FA" w14:textId="77777777" w:rsidR="003952E5" w:rsidRPr="00C11EAA" w:rsidRDefault="003952E5" w:rsidP="003952E5">
            <w:pPr>
              <w:jc w:val="both"/>
              <w:rPr>
                <w:rFonts w:asciiTheme="minorHAnsi" w:hAnsiTheme="minorHAnsi" w:cstheme="minorHAnsi"/>
                <w:sz w:val="22"/>
                <w:szCs w:val="22"/>
              </w:rPr>
            </w:pPr>
          </w:p>
        </w:tc>
      </w:tr>
      <w:tr w:rsidR="003952E5" w:rsidRPr="00C11EAA" w14:paraId="320DE0E1" w14:textId="77777777" w:rsidTr="00203FC4">
        <w:tc>
          <w:tcPr>
            <w:tcW w:w="1858" w:type="dxa"/>
          </w:tcPr>
          <w:p w14:paraId="29233DBA" w14:textId="77777777" w:rsidR="003952E5" w:rsidRPr="00C11EAA" w:rsidRDefault="003952E5" w:rsidP="003952E5">
            <w:pPr>
              <w:jc w:val="both"/>
              <w:rPr>
                <w:rFonts w:asciiTheme="minorHAnsi" w:hAnsiTheme="minorHAnsi" w:cstheme="minorHAnsi"/>
                <w:sz w:val="22"/>
                <w:szCs w:val="22"/>
              </w:rPr>
            </w:pPr>
          </w:p>
        </w:tc>
        <w:tc>
          <w:tcPr>
            <w:tcW w:w="3949" w:type="dxa"/>
          </w:tcPr>
          <w:p w14:paraId="4803D9DE" w14:textId="77777777" w:rsidR="003952E5" w:rsidRPr="00C11EAA" w:rsidRDefault="003952E5" w:rsidP="003952E5">
            <w:pPr>
              <w:jc w:val="both"/>
              <w:rPr>
                <w:rFonts w:asciiTheme="minorHAnsi" w:hAnsiTheme="minorHAnsi" w:cstheme="minorHAnsi"/>
                <w:sz w:val="22"/>
                <w:szCs w:val="22"/>
              </w:rPr>
            </w:pPr>
          </w:p>
          <w:p w14:paraId="56C9F68F" w14:textId="77777777" w:rsidR="003952E5" w:rsidRPr="00C11EAA" w:rsidRDefault="003952E5" w:rsidP="003952E5">
            <w:pPr>
              <w:jc w:val="both"/>
              <w:rPr>
                <w:rFonts w:asciiTheme="minorHAnsi" w:hAnsiTheme="minorHAnsi" w:cstheme="minorHAnsi"/>
                <w:sz w:val="22"/>
                <w:szCs w:val="22"/>
              </w:rPr>
            </w:pPr>
          </w:p>
          <w:p w14:paraId="1D04AEC8" w14:textId="77777777" w:rsidR="003952E5" w:rsidRPr="00C11EAA" w:rsidRDefault="003952E5" w:rsidP="003952E5">
            <w:pPr>
              <w:jc w:val="both"/>
              <w:rPr>
                <w:rFonts w:asciiTheme="minorHAnsi" w:hAnsiTheme="minorHAnsi" w:cstheme="minorHAnsi"/>
                <w:sz w:val="22"/>
                <w:szCs w:val="22"/>
              </w:rPr>
            </w:pPr>
          </w:p>
          <w:p w14:paraId="57B1F889" w14:textId="77777777" w:rsidR="003952E5" w:rsidRPr="00C11EAA" w:rsidRDefault="003952E5" w:rsidP="003952E5">
            <w:pPr>
              <w:jc w:val="both"/>
              <w:rPr>
                <w:rFonts w:asciiTheme="minorHAnsi" w:hAnsiTheme="minorHAnsi" w:cstheme="minorHAnsi"/>
                <w:sz w:val="22"/>
                <w:szCs w:val="22"/>
              </w:rPr>
            </w:pPr>
          </w:p>
        </w:tc>
        <w:tc>
          <w:tcPr>
            <w:tcW w:w="4961" w:type="dxa"/>
          </w:tcPr>
          <w:p w14:paraId="61987D5A" w14:textId="77777777" w:rsidR="003952E5" w:rsidRPr="00C11EAA" w:rsidRDefault="003952E5" w:rsidP="003952E5">
            <w:pPr>
              <w:jc w:val="both"/>
              <w:rPr>
                <w:rFonts w:asciiTheme="minorHAnsi" w:hAnsiTheme="minorHAnsi" w:cstheme="minorHAnsi"/>
                <w:sz w:val="22"/>
                <w:szCs w:val="22"/>
              </w:rPr>
            </w:pPr>
          </w:p>
        </w:tc>
      </w:tr>
      <w:tr w:rsidR="003952E5" w:rsidRPr="00C11EAA" w14:paraId="62EBC16C" w14:textId="77777777" w:rsidTr="00203FC4">
        <w:tc>
          <w:tcPr>
            <w:tcW w:w="1858" w:type="dxa"/>
          </w:tcPr>
          <w:p w14:paraId="5978E2E4" w14:textId="77777777" w:rsidR="003952E5" w:rsidRPr="00C11EAA" w:rsidRDefault="003952E5" w:rsidP="003952E5">
            <w:pPr>
              <w:jc w:val="both"/>
              <w:rPr>
                <w:rFonts w:asciiTheme="minorHAnsi" w:hAnsiTheme="minorHAnsi" w:cstheme="minorHAnsi"/>
                <w:sz w:val="22"/>
                <w:szCs w:val="22"/>
              </w:rPr>
            </w:pPr>
          </w:p>
        </w:tc>
        <w:tc>
          <w:tcPr>
            <w:tcW w:w="3949" w:type="dxa"/>
          </w:tcPr>
          <w:p w14:paraId="0DA525CA" w14:textId="77777777" w:rsidR="003952E5" w:rsidRPr="00C11EAA" w:rsidRDefault="003952E5" w:rsidP="003952E5">
            <w:pPr>
              <w:jc w:val="both"/>
              <w:rPr>
                <w:rFonts w:asciiTheme="minorHAnsi" w:hAnsiTheme="minorHAnsi" w:cstheme="minorHAnsi"/>
                <w:sz w:val="22"/>
                <w:szCs w:val="22"/>
              </w:rPr>
            </w:pPr>
          </w:p>
          <w:p w14:paraId="13A76B83" w14:textId="77777777" w:rsidR="003952E5" w:rsidRPr="00C11EAA" w:rsidRDefault="003952E5" w:rsidP="003952E5">
            <w:pPr>
              <w:jc w:val="both"/>
              <w:rPr>
                <w:rFonts w:asciiTheme="minorHAnsi" w:hAnsiTheme="minorHAnsi" w:cstheme="minorHAnsi"/>
                <w:sz w:val="22"/>
                <w:szCs w:val="22"/>
              </w:rPr>
            </w:pPr>
          </w:p>
          <w:p w14:paraId="18D42BC0" w14:textId="77777777" w:rsidR="003952E5" w:rsidRPr="00C11EAA" w:rsidRDefault="003952E5" w:rsidP="003952E5">
            <w:pPr>
              <w:jc w:val="both"/>
              <w:rPr>
                <w:rFonts w:asciiTheme="minorHAnsi" w:hAnsiTheme="minorHAnsi" w:cstheme="minorHAnsi"/>
                <w:sz w:val="22"/>
                <w:szCs w:val="22"/>
              </w:rPr>
            </w:pPr>
          </w:p>
          <w:p w14:paraId="1E9F3035" w14:textId="77777777" w:rsidR="003952E5" w:rsidRPr="00C11EAA" w:rsidRDefault="003952E5" w:rsidP="003952E5">
            <w:pPr>
              <w:jc w:val="both"/>
              <w:rPr>
                <w:rFonts w:asciiTheme="minorHAnsi" w:hAnsiTheme="minorHAnsi" w:cstheme="minorHAnsi"/>
                <w:sz w:val="22"/>
                <w:szCs w:val="22"/>
              </w:rPr>
            </w:pPr>
          </w:p>
        </w:tc>
        <w:tc>
          <w:tcPr>
            <w:tcW w:w="4961" w:type="dxa"/>
          </w:tcPr>
          <w:p w14:paraId="5C09115B" w14:textId="77777777" w:rsidR="003952E5" w:rsidRPr="00C11EAA" w:rsidRDefault="003952E5" w:rsidP="003952E5">
            <w:pPr>
              <w:jc w:val="both"/>
              <w:rPr>
                <w:rFonts w:asciiTheme="minorHAnsi" w:hAnsiTheme="minorHAnsi" w:cstheme="minorHAnsi"/>
                <w:sz w:val="22"/>
                <w:szCs w:val="22"/>
              </w:rPr>
            </w:pPr>
          </w:p>
        </w:tc>
      </w:tr>
    </w:tbl>
    <w:p w14:paraId="0968459F" w14:textId="77777777" w:rsidR="003952E5" w:rsidRPr="00C11EAA" w:rsidRDefault="003952E5" w:rsidP="003952E5">
      <w:pPr>
        <w:rPr>
          <w:rFonts w:asciiTheme="minorHAnsi" w:hAnsiTheme="minorHAnsi" w:cstheme="minorHAnsi"/>
          <w:b/>
          <w:sz w:val="22"/>
          <w:szCs w:val="22"/>
        </w:rPr>
      </w:pPr>
    </w:p>
    <w:p w14:paraId="0043A222" w14:textId="77777777" w:rsidR="003952E5" w:rsidRPr="00C11EAA" w:rsidRDefault="003952E5" w:rsidP="003952E5">
      <w:pPr>
        <w:jc w:val="both"/>
        <w:rPr>
          <w:rFonts w:asciiTheme="minorHAnsi" w:hAnsiTheme="minorHAnsi" w:cstheme="minorHAnsi"/>
          <w:sz w:val="22"/>
          <w:szCs w:val="22"/>
        </w:rPr>
      </w:pPr>
      <w:r w:rsidRPr="00C11EAA">
        <w:rPr>
          <w:rFonts w:asciiTheme="minorHAnsi" w:hAnsiTheme="minorHAnsi" w:cstheme="minorHAnsi"/>
          <w:sz w:val="22"/>
          <w:szCs w:val="22"/>
        </w:rPr>
        <w:t xml:space="preserve"> </w:t>
      </w:r>
    </w:p>
    <w:p w14:paraId="3DAF9CC3" w14:textId="77777777" w:rsidR="003952E5" w:rsidRPr="00C11EAA" w:rsidRDefault="003952E5" w:rsidP="003952E5">
      <w:pPr>
        <w:pStyle w:val="Header"/>
        <w:tabs>
          <w:tab w:val="clear" w:pos="4320"/>
          <w:tab w:val="clear" w:pos="8640"/>
        </w:tabs>
        <w:rPr>
          <w:rFonts w:asciiTheme="minorHAnsi" w:hAnsiTheme="minorHAnsi" w:cstheme="minorHAnsi"/>
          <w:sz w:val="22"/>
          <w:szCs w:val="22"/>
        </w:rPr>
      </w:pPr>
    </w:p>
    <w:p w14:paraId="151DB757" w14:textId="77777777" w:rsidR="003952E5" w:rsidRPr="00C11EAA" w:rsidRDefault="003952E5" w:rsidP="003952E5">
      <w:pPr>
        <w:pStyle w:val="Header"/>
        <w:tabs>
          <w:tab w:val="clear" w:pos="4320"/>
          <w:tab w:val="clear" w:pos="8640"/>
        </w:tabs>
        <w:rPr>
          <w:rFonts w:asciiTheme="minorHAnsi" w:hAnsiTheme="minorHAnsi" w:cstheme="minorHAnsi"/>
          <w:sz w:val="22"/>
          <w:szCs w:val="22"/>
        </w:rPr>
      </w:pPr>
    </w:p>
    <w:sectPr w:rsidR="003952E5" w:rsidRPr="00C11EAA" w:rsidSect="00496862">
      <w:headerReference w:type="default" r:id="rId11"/>
      <w:footerReference w:type="default" r:id="rId12"/>
      <w:pgSz w:w="11900" w:h="16840"/>
      <w:pgMar w:top="567" w:right="567" w:bottom="567" w:left="567"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CB145" w14:textId="77777777" w:rsidR="00FD6F7C" w:rsidRDefault="00FD6F7C" w:rsidP="002C6CD0">
      <w:r>
        <w:separator/>
      </w:r>
    </w:p>
  </w:endnote>
  <w:endnote w:type="continuationSeparator" w:id="0">
    <w:p w14:paraId="02259957" w14:textId="77777777" w:rsidR="00FD6F7C" w:rsidRDefault="00FD6F7C" w:rsidP="002C6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425509"/>
      <w:docPartObj>
        <w:docPartGallery w:val="Page Numbers (Bottom of Page)"/>
        <w:docPartUnique/>
      </w:docPartObj>
    </w:sdtPr>
    <w:sdtEndPr>
      <w:rPr>
        <w:noProof/>
      </w:rPr>
    </w:sdtEndPr>
    <w:sdtContent>
      <w:p w14:paraId="45C4063A" w14:textId="281A69AC" w:rsidR="001C1001" w:rsidRPr="00066423" w:rsidRDefault="00712F1D" w:rsidP="00066423">
        <w:pPr>
          <w:pStyle w:val="Footer"/>
          <w:jc w:val="center"/>
          <w:rPr>
            <w:rFonts w:cs="Arial"/>
            <w:b/>
            <w:color w:val="009D00"/>
            <w:sz w:val="22"/>
            <w:szCs w:val="28"/>
          </w:rPr>
        </w:pPr>
        <w:sdt>
          <w:sdtPr>
            <w:id w:val="-2107097706"/>
            <w:docPartObj>
              <w:docPartGallery w:val="Page Numbers (Bottom of Page)"/>
              <w:docPartUnique/>
            </w:docPartObj>
          </w:sdtPr>
          <w:sdtEndPr>
            <w:rPr>
              <w:b/>
              <w:noProof/>
            </w:rPr>
          </w:sdtEndPr>
          <w:sdtContent>
            <w:r w:rsidR="001C1001" w:rsidRPr="00496862">
              <w:rPr>
                <w:rFonts w:cs="Arial"/>
                <w:b/>
                <w:noProof/>
                <w:color w:val="009D00"/>
                <w:sz w:val="22"/>
                <w:szCs w:val="28"/>
                <w:lang w:eastAsia="en-GB"/>
              </w:rPr>
              <mc:AlternateContent>
                <mc:Choice Requires="wps">
                  <w:drawing>
                    <wp:anchor distT="0" distB="0" distL="114300" distR="114300" simplePos="0" relativeHeight="251656192" behindDoc="0" locked="0" layoutInCell="1" allowOverlap="1" wp14:anchorId="6A0FB7B9" wp14:editId="18D3E729">
                      <wp:simplePos x="0" y="0"/>
                      <wp:positionH relativeFrom="column">
                        <wp:posOffset>-713105</wp:posOffset>
                      </wp:positionH>
                      <wp:positionV relativeFrom="paragraph">
                        <wp:posOffset>-16611</wp:posOffset>
                      </wp:positionV>
                      <wp:extent cx="10148835" cy="30145"/>
                      <wp:effectExtent l="0" t="0" r="24130" b="27305"/>
                      <wp:wrapNone/>
                      <wp:docPr id="1" name="Straight Connector 1"/>
                      <wp:cNvGraphicFramePr/>
                      <a:graphic xmlns:a="http://schemas.openxmlformats.org/drawingml/2006/main">
                        <a:graphicData uri="http://schemas.microsoft.com/office/word/2010/wordprocessingShape">
                          <wps:wsp>
                            <wps:cNvCnPr/>
                            <wps:spPr>
                              <a:xfrm>
                                <a:off x="0" y="0"/>
                                <a:ext cx="10148835" cy="30145"/>
                              </a:xfrm>
                              <a:prstGeom prst="line">
                                <a:avLst/>
                              </a:prstGeom>
                              <a:noFill/>
                              <a:ln w="25400" cap="flat" cmpd="sng" algn="ctr">
                                <a:solidFill>
                                  <a:srgbClr val="01833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26966A"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15pt,-1.3pt" to="742.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" strokecolor="#01833e" strokeweight="2pt"/>
                  </w:pict>
                </mc:Fallback>
              </mc:AlternateContent>
            </w:r>
            <w:r w:rsidR="001C1001" w:rsidRPr="00496862">
              <w:rPr>
                <w:rFonts w:cs="Arial"/>
                <w:b/>
                <w:color w:val="009D00"/>
                <w:sz w:val="22"/>
                <w:szCs w:val="28"/>
              </w:rPr>
              <w:t>The Role of the Sponsor Pharmacy in Clinical Trials of Investigational Medicinal Products (CTIMPs)</w:t>
            </w:r>
          </w:sdtContent>
        </w:sdt>
        <w:r w:rsidR="00066423" w:rsidRPr="00066423">
          <w:rPr>
            <w:rFonts w:cs="Arial"/>
            <w:b/>
            <w:noProof/>
            <w:szCs w:val="28"/>
            <w:lang w:eastAsia="en-GB"/>
          </w:rPr>
          <mc:AlternateContent>
            <mc:Choice Requires="wps">
              <w:drawing>
                <wp:anchor distT="45720" distB="45720" distL="114300" distR="114300" simplePos="0" relativeHeight="251658240" behindDoc="0" locked="0" layoutInCell="1" allowOverlap="1" wp14:anchorId="4CC1974A" wp14:editId="05900975">
                  <wp:simplePos x="0" y="0"/>
                  <wp:positionH relativeFrom="column">
                    <wp:posOffset>-180086</wp:posOffset>
                  </wp:positionH>
                  <wp:positionV relativeFrom="paragraph">
                    <wp:posOffset>168249</wp:posOffset>
                  </wp:positionV>
                  <wp:extent cx="2360930" cy="140462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4D8CB56" w14:textId="77777777" w:rsidR="00066423" w:rsidRPr="001C1001" w:rsidRDefault="00712F1D" w:rsidP="00066423">
                              <w:pPr>
                                <w:tabs>
                                  <w:tab w:val="center" w:pos="4513"/>
                                  <w:tab w:val="right" w:pos="9026"/>
                                </w:tabs>
                                <w:rPr>
                                  <w:b/>
                                  <w:sz w:val="22"/>
                                </w:rPr>
                              </w:pPr>
                              <w:hyperlink r:id="rId1" w:history="1">
                                <w:r w:rsidR="00066423" w:rsidRPr="00360332">
                                  <w:rPr>
                                    <w:rStyle w:val="Hyperlink"/>
                                    <w:rFonts w:cs="Arial"/>
                                    <w:b/>
                                    <w:szCs w:val="28"/>
                                  </w:rPr>
                                  <w:t>www.sps.nhs.uk</w:t>
                                </w:r>
                              </w:hyperlink>
                              <w:r w:rsidR="00066423" w:rsidRPr="001C1001">
                                <w:rPr>
                                  <w:rFonts w:cs="Arial"/>
                                  <w:b/>
                                  <w:color w:val="009D00"/>
                                  <w:szCs w:val="28"/>
                                </w:rPr>
                                <w:t xml:space="preserve">  </w:t>
                              </w:r>
                            </w:p>
                            <w:p w14:paraId="59D1884F" w14:textId="66719348" w:rsidR="00066423" w:rsidRDefault="0006642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CC1974A" id="_x0000_t202" coordsize="21600,21600" o:spt="202" path="m,l,21600r21600,l21600,xe">
                  <v:stroke joinstyle="miter"/>
                  <v:path gradientshapeok="t" o:connecttype="rect"/>
                </v:shapetype>
                <v:shape id="Text Box 2" o:spid="_x0000_s1026" type="#_x0000_t202" style="position:absolute;left:0;text-align:left;margin-left:-14.2pt;margin-top:13.25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" filled="f" stroked="f">
                  <v:textbox style="mso-fit-shape-to-text:t">
                    <w:txbxContent>
                      <w:p w14:paraId="54D8CB56" w14:textId="77777777" w:rsidR="00066423" w:rsidRPr="001C1001" w:rsidRDefault="00066423" w:rsidP="00066423">
                        <w:pPr>
                          <w:tabs>
                            <w:tab w:val="center" w:pos="4513"/>
                            <w:tab w:val="right" w:pos="9026"/>
                          </w:tabs>
                          <w:rPr>
                            <w:b/>
                            <w:sz w:val="22"/>
                          </w:rPr>
                        </w:pPr>
                        <w:hyperlink r:id="rId2" w:history="1">
                          <w:r w:rsidRPr="00360332">
                            <w:rPr>
                              <w:rStyle w:val="Hyperlink"/>
                              <w:rFonts w:cs="Arial"/>
                              <w:b/>
                              <w:szCs w:val="28"/>
                            </w:rPr>
                            <w:t>www.sps.nhs.uk</w:t>
                          </w:r>
                        </w:hyperlink>
                        <w:r w:rsidRPr="001C1001">
                          <w:rPr>
                            <w:rFonts w:cs="Arial"/>
                            <w:b/>
                            <w:color w:val="009D00"/>
                            <w:szCs w:val="28"/>
                          </w:rPr>
                          <w:t xml:space="preserve">  </w:t>
                        </w:r>
                      </w:p>
                      <w:p w14:paraId="59D1884F" w14:textId="66719348" w:rsidR="00066423" w:rsidRDefault="00066423"/>
                    </w:txbxContent>
                  </v:textbox>
                </v:shape>
              </w:pict>
            </mc:Fallback>
          </mc:AlternateContent>
        </w:r>
      </w:p>
      <w:p w14:paraId="0C2FC593" w14:textId="0EAF22FF" w:rsidR="001C1001" w:rsidRDefault="001C1001">
        <w:pPr>
          <w:pStyle w:val="Footer"/>
          <w:jc w:val="right"/>
        </w:pPr>
        <w:r>
          <w:fldChar w:fldCharType="begin"/>
        </w:r>
        <w:r>
          <w:instrText xml:space="preserve"> PAGE   \* MERGEFORMAT </w:instrText>
        </w:r>
        <w:r>
          <w:fldChar w:fldCharType="separate"/>
        </w:r>
        <w:r w:rsidR="009D632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7706F" w14:textId="77777777" w:rsidR="00FD6F7C" w:rsidRDefault="00FD6F7C" w:rsidP="002C6CD0">
      <w:r>
        <w:separator/>
      </w:r>
    </w:p>
  </w:footnote>
  <w:footnote w:type="continuationSeparator" w:id="0">
    <w:p w14:paraId="2C5A3C1C" w14:textId="77777777" w:rsidR="00FD6F7C" w:rsidRDefault="00FD6F7C" w:rsidP="002C6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EDB9E" w14:textId="77777777" w:rsidR="00F144D6" w:rsidRDefault="001C1001">
    <w:pPr>
      <w:pStyle w:val="Header"/>
    </w:pPr>
    <w:r>
      <w:rPr>
        <w:noProof/>
        <w:lang w:eastAsia="en-GB"/>
      </w:rPr>
      <w:drawing>
        <wp:anchor distT="0" distB="0" distL="114300" distR="114300" simplePos="0" relativeHeight="251657216" behindDoc="0" locked="0" layoutInCell="1" allowOverlap="1" wp14:anchorId="5CFDD26B" wp14:editId="1457C0E7">
          <wp:simplePos x="0" y="0"/>
          <wp:positionH relativeFrom="column">
            <wp:posOffset>-180870</wp:posOffset>
          </wp:positionH>
          <wp:positionV relativeFrom="paragraph">
            <wp:posOffset>9414</wp:posOffset>
          </wp:positionV>
          <wp:extent cx="1768094" cy="680484"/>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header.png"/>
                  <pic:cNvPicPr/>
                </pic:nvPicPr>
                <pic:blipFill rotWithShape="1">
                  <a:blip r:embed="rId1">
                    <a:extLst>
                      <a:ext uri="{28A0092B-C50C-407E-A947-70E740481C1C}">
                        <a14:useLocalDpi xmlns:a14="http://schemas.microsoft.com/office/drawing/2010/main" val="0"/>
                      </a:ext>
                    </a:extLst>
                  </a:blip>
                  <a:srcRect r="61578"/>
                  <a:stretch/>
                </pic:blipFill>
                <pic:spPr bwMode="auto">
                  <a:xfrm>
                    <a:off x="0" y="0"/>
                    <a:ext cx="1768094" cy="6804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B4D2A">
      <w:rPr>
        <w:rFonts w:cs="Arial"/>
        <w:noProof/>
        <w:sz w:val="22"/>
        <w:szCs w:val="22"/>
        <w:lang w:eastAsia="en-GB"/>
      </w:rPr>
      <w:drawing>
        <wp:anchor distT="0" distB="0" distL="114300" distR="114300" simplePos="0" relativeHeight="251659264" behindDoc="0" locked="0" layoutInCell="1" allowOverlap="1" wp14:anchorId="54384BC5" wp14:editId="01C76F13">
          <wp:simplePos x="0" y="0"/>
          <wp:positionH relativeFrom="margin">
            <wp:align>right</wp:align>
          </wp:positionH>
          <wp:positionV relativeFrom="paragraph">
            <wp:posOffset>12582</wp:posOffset>
          </wp:positionV>
          <wp:extent cx="2030819" cy="782463"/>
          <wp:effectExtent l="0" t="0" r="762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030819" cy="782463"/>
                  </a:xfrm>
                  <a:prstGeom prst="rect">
                    <a:avLst/>
                  </a:prstGeom>
                </pic:spPr>
              </pic:pic>
            </a:graphicData>
          </a:graphic>
          <wp14:sizeRelH relativeFrom="page">
            <wp14:pctWidth>0</wp14:pctWidth>
          </wp14:sizeRelH>
          <wp14:sizeRelV relativeFrom="page">
            <wp14:pctHeight>0</wp14:pctHeight>
          </wp14:sizeRelV>
        </wp:anchor>
      </w:drawing>
    </w:r>
    <w:r w:rsidR="00F144D6">
      <w:t xml:space="preserve"> </w:t>
    </w:r>
  </w:p>
  <w:p w14:paraId="3ABC22FA" w14:textId="77777777" w:rsidR="00F144D6" w:rsidRDefault="00F14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C86A0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3760C9"/>
    <w:multiLevelType w:val="multilevel"/>
    <w:tmpl w:val="9FD4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005200"/>
    <w:multiLevelType w:val="hybridMultilevel"/>
    <w:tmpl w:val="5856492C"/>
    <w:lvl w:ilvl="0" w:tplc="7B5024F0">
      <w:start w:val="1"/>
      <w:numFmt w:val="decimal"/>
      <w:lvlText w:val="%1."/>
      <w:lvlJc w:val="left"/>
      <w:pPr>
        <w:ind w:left="786" w:hanging="360"/>
      </w:pPr>
      <w:rPr>
        <w:rFonts w:ascii="Arial" w:eastAsia="Calibri" w:hAnsi="Arial" w:cs="Arial"/>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D31383C"/>
    <w:multiLevelType w:val="multilevel"/>
    <w:tmpl w:val="A328E590"/>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D650897"/>
    <w:multiLevelType w:val="hybridMultilevel"/>
    <w:tmpl w:val="835A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B569E"/>
    <w:multiLevelType w:val="hybridMultilevel"/>
    <w:tmpl w:val="EABAA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BA7903"/>
    <w:multiLevelType w:val="hybridMultilevel"/>
    <w:tmpl w:val="52482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963428"/>
    <w:multiLevelType w:val="hybridMultilevel"/>
    <w:tmpl w:val="6BE84432"/>
    <w:lvl w:ilvl="0" w:tplc="8258071E">
      <w:start w:val="1"/>
      <w:numFmt w:val="bullet"/>
      <w:lvlText w:val=""/>
      <w:lvlJc w:val="left"/>
      <w:pPr>
        <w:ind w:left="780" w:hanging="360"/>
      </w:pPr>
      <w:rPr>
        <w:rFonts w:ascii="Symbol" w:hAnsi="Symbol" w:hint="default"/>
        <w:sz w:val="22"/>
      </w:rPr>
    </w:lvl>
    <w:lvl w:ilvl="1" w:tplc="08090003">
      <w:start w:val="1"/>
      <w:numFmt w:val="bullet"/>
      <w:lvlText w:val="o"/>
      <w:lvlJc w:val="left"/>
      <w:pPr>
        <w:ind w:left="1500" w:hanging="360"/>
      </w:pPr>
      <w:rPr>
        <w:rFonts w:ascii="Courier New" w:hAnsi="Courier New"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Arial"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Arial"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2531CBF"/>
    <w:multiLevelType w:val="hybridMultilevel"/>
    <w:tmpl w:val="EE609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4235CD"/>
    <w:multiLevelType w:val="hybridMultilevel"/>
    <w:tmpl w:val="4B5457DC"/>
    <w:lvl w:ilvl="0" w:tplc="0809000F">
      <w:start w:val="1"/>
      <w:numFmt w:val="decimal"/>
      <w:lvlText w:val="%1."/>
      <w:lvlJc w:val="left"/>
      <w:pPr>
        <w:ind w:left="928"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7C6D0D"/>
    <w:multiLevelType w:val="multilevel"/>
    <w:tmpl w:val="9FD4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95794F"/>
    <w:multiLevelType w:val="hybridMultilevel"/>
    <w:tmpl w:val="B2F28EF2"/>
    <w:lvl w:ilvl="0" w:tplc="6E124BE4">
      <w:start w:val="1"/>
      <w:numFmt w:val="decimal"/>
      <w:lvlText w:val="%1."/>
      <w:lvlJc w:val="left"/>
      <w:pPr>
        <w:ind w:left="360" w:hanging="360"/>
      </w:pPr>
      <w:rPr>
        <w:rFonts w:hint="default"/>
        <w:b/>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B7C6989"/>
    <w:multiLevelType w:val="multilevel"/>
    <w:tmpl w:val="0D04D552"/>
    <w:lvl w:ilvl="0">
      <w:start w:val="3"/>
      <w:numFmt w:val="decimal"/>
      <w:lvlText w:val="%1"/>
      <w:lvlJc w:val="left"/>
      <w:pPr>
        <w:ind w:left="360" w:hanging="360"/>
      </w:pPr>
      <w:rPr>
        <w:rFonts w:hint="default"/>
      </w:rPr>
    </w:lvl>
    <w:lvl w:ilvl="1">
      <w:start w:val="1"/>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3" w15:restartNumberingAfterBreak="0">
    <w:nsid w:val="694076F4"/>
    <w:multiLevelType w:val="hybridMultilevel"/>
    <w:tmpl w:val="E9FE5E38"/>
    <w:lvl w:ilvl="0" w:tplc="0EDA1B36">
      <w:start w:val="1"/>
      <w:numFmt w:val="decimal"/>
      <w:lvlText w:val="1.%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066025"/>
    <w:multiLevelType w:val="hybridMultilevel"/>
    <w:tmpl w:val="8FEA7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9456703">
    <w:abstractNumId w:val="11"/>
  </w:num>
  <w:num w:numId="2" w16cid:durableId="1081223345">
    <w:abstractNumId w:val="7"/>
  </w:num>
  <w:num w:numId="3" w16cid:durableId="350179846">
    <w:abstractNumId w:val="1"/>
  </w:num>
  <w:num w:numId="4" w16cid:durableId="816334875">
    <w:abstractNumId w:val="4"/>
  </w:num>
  <w:num w:numId="5" w16cid:durableId="1421490987">
    <w:abstractNumId w:val="13"/>
  </w:num>
  <w:num w:numId="6" w16cid:durableId="1950623126">
    <w:abstractNumId w:val="2"/>
  </w:num>
  <w:num w:numId="7" w16cid:durableId="387187212">
    <w:abstractNumId w:val="3"/>
  </w:num>
  <w:num w:numId="8" w16cid:durableId="1032808394">
    <w:abstractNumId w:val="5"/>
  </w:num>
  <w:num w:numId="9" w16cid:durableId="643893768">
    <w:abstractNumId w:val="12"/>
  </w:num>
  <w:num w:numId="10" w16cid:durableId="364909190">
    <w:abstractNumId w:val="0"/>
  </w:num>
  <w:num w:numId="11" w16cid:durableId="978001477">
    <w:abstractNumId w:val="14"/>
  </w:num>
  <w:num w:numId="12" w16cid:durableId="1043865967">
    <w:abstractNumId w:val="10"/>
  </w:num>
  <w:num w:numId="13" w16cid:durableId="1785227390">
    <w:abstractNumId w:val="6"/>
  </w:num>
  <w:num w:numId="14" w16cid:durableId="1129934135">
    <w:abstractNumId w:val="9"/>
  </w:num>
  <w:num w:numId="15" w16cid:durableId="19278079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2E5"/>
    <w:rsid w:val="000459BD"/>
    <w:rsid w:val="00066423"/>
    <w:rsid w:val="0008306F"/>
    <w:rsid w:val="00121F87"/>
    <w:rsid w:val="00134A2A"/>
    <w:rsid w:val="001C1001"/>
    <w:rsid w:val="00203FC4"/>
    <w:rsid w:val="002C6CD0"/>
    <w:rsid w:val="002E6E15"/>
    <w:rsid w:val="003550AB"/>
    <w:rsid w:val="003952E5"/>
    <w:rsid w:val="00496862"/>
    <w:rsid w:val="00532713"/>
    <w:rsid w:val="00712F1D"/>
    <w:rsid w:val="00735934"/>
    <w:rsid w:val="008E43B2"/>
    <w:rsid w:val="009D6325"/>
    <w:rsid w:val="00BA1056"/>
    <w:rsid w:val="00C11EAA"/>
    <w:rsid w:val="00F144D6"/>
    <w:rsid w:val="00FD6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DCF98"/>
  <w15:chartTrackingRefBased/>
  <w15:docId w15:val="{263940C7-E177-48FB-A4C0-5DDEB8A1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SPS"/>
    <w:qFormat/>
    <w:rsid w:val="003952E5"/>
    <w:pPr>
      <w:spacing w:after="0" w:line="240" w:lineRule="auto"/>
    </w:pPr>
    <w:rPr>
      <w:rFonts w:ascii="Arial" w:eastAsiaTheme="minorEastAsia" w:hAnsi="Arial"/>
      <w:sz w:val="24"/>
      <w:szCs w:val="24"/>
    </w:rPr>
  </w:style>
  <w:style w:type="paragraph" w:styleId="Heading1">
    <w:name w:val="heading 1"/>
    <w:basedOn w:val="Normal"/>
    <w:next w:val="Normal"/>
    <w:link w:val="Heading1Char"/>
    <w:qFormat/>
    <w:rsid w:val="003952E5"/>
    <w:pPr>
      <w:keepNext/>
      <w:keepLines/>
      <w:spacing w:before="480"/>
      <w:outlineLvl w:val="0"/>
    </w:pPr>
    <w:rPr>
      <w:rFonts w:eastAsiaTheme="majorEastAsia" w:cstheme="majorBidi"/>
      <w:b/>
      <w:bCs/>
      <w:color w:val="01833E"/>
      <w:sz w:val="32"/>
      <w:szCs w:val="32"/>
    </w:rPr>
  </w:style>
  <w:style w:type="paragraph" w:styleId="Heading2">
    <w:name w:val="heading 2"/>
    <w:basedOn w:val="Normal"/>
    <w:next w:val="Normal"/>
    <w:link w:val="Heading2Char"/>
    <w:unhideWhenUsed/>
    <w:qFormat/>
    <w:rsid w:val="003952E5"/>
    <w:pPr>
      <w:keepNext/>
      <w:ind w:left="720"/>
      <w:jc w:val="both"/>
      <w:outlineLvl w:val="1"/>
    </w:pPr>
    <w:rPr>
      <w:rFonts w:eastAsia="Times New Roman" w:cs="Arial"/>
      <w:b/>
      <w:kern w:val="28"/>
      <w:sz w:val="22"/>
      <w:szCs w:val="20"/>
      <w:lang w:eastAsia="en-GB"/>
    </w:rPr>
  </w:style>
  <w:style w:type="paragraph" w:styleId="Heading3">
    <w:name w:val="heading 3"/>
    <w:basedOn w:val="Normal"/>
    <w:next w:val="Normal"/>
    <w:link w:val="Heading3Char"/>
    <w:qFormat/>
    <w:rsid w:val="003952E5"/>
    <w:pPr>
      <w:keepNext/>
      <w:spacing w:before="240" w:after="60"/>
      <w:outlineLvl w:val="2"/>
    </w:pPr>
    <w:rPr>
      <w:rFonts w:eastAsia="Times New Roman"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2E5"/>
    <w:rPr>
      <w:rFonts w:ascii="Arial" w:eastAsiaTheme="majorEastAsia" w:hAnsi="Arial" w:cstheme="majorBidi"/>
      <w:b/>
      <w:bCs/>
      <w:color w:val="01833E"/>
      <w:sz w:val="32"/>
      <w:szCs w:val="32"/>
    </w:rPr>
  </w:style>
  <w:style w:type="character" w:customStyle="1" w:styleId="Heading2Char">
    <w:name w:val="Heading 2 Char"/>
    <w:basedOn w:val="DefaultParagraphFont"/>
    <w:link w:val="Heading2"/>
    <w:rsid w:val="003952E5"/>
    <w:rPr>
      <w:rFonts w:ascii="Arial" w:eastAsia="Times New Roman" w:hAnsi="Arial" w:cs="Arial"/>
      <w:b/>
      <w:kern w:val="28"/>
      <w:szCs w:val="20"/>
      <w:lang w:eastAsia="en-GB"/>
    </w:rPr>
  </w:style>
  <w:style w:type="character" w:customStyle="1" w:styleId="Heading3Char">
    <w:name w:val="Heading 3 Char"/>
    <w:basedOn w:val="DefaultParagraphFont"/>
    <w:link w:val="Heading3"/>
    <w:rsid w:val="003952E5"/>
    <w:rPr>
      <w:rFonts w:ascii="Arial" w:eastAsia="Times New Roman" w:hAnsi="Arial" w:cs="Arial"/>
      <w:b/>
      <w:bCs/>
      <w:sz w:val="26"/>
      <w:szCs w:val="26"/>
      <w:lang w:eastAsia="en-GB"/>
    </w:rPr>
  </w:style>
  <w:style w:type="paragraph" w:styleId="Header">
    <w:name w:val="header"/>
    <w:aliases w:val="SPS Header"/>
    <w:basedOn w:val="Normal"/>
    <w:link w:val="HeaderChar"/>
    <w:uiPriority w:val="99"/>
    <w:unhideWhenUsed/>
    <w:rsid w:val="003952E5"/>
    <w:pPr>
      <w:tabs>
        <w:tab w:val="center" w:pos="4320"/>
        <w:tab w:val="right" w:pos="8640"/>
      </w:tabs>
    </w:pPr>
    <w:rPr>
      <w:b/>
      <w:color w:val="009D00"/>
      <w:sz w:val="28"/>
    </w:rPr>
  </w:style>
  <w:style w:type="character" w:customStyle="1" w:styleId="HeaderChar">
    <w:name w:val="Header Char"/>
    <w:aliases w:val="SPS Header Char"/>
    <w:basedOn w:val="DefaultParagraphFont"/>
    <w:link w:val="Header"/>
    <w:uiPriority w:val="99"/>
    <w:rsid w:val="003952E5"/>
    <w:rPr>
      <w:rFonts w:ascii="Arial" w:eastAsiaTheme="minorEastAsia" w:hAnsi="Arial"/>
      <w:b/>
      <w:color w:val="009D00"/>
      <w:sz w:val="28"/>
      <w:szCs w:val="24"/>
    </w:rPr>
  </w:style>
  <w:style w:type="paragraph" w:styleId="Footer">
    <w:name w:val="footer"/>
    <w:basedOn w:val="Normal"/>
    <w:link w:val="FooterChar"/>
    <w:uiPriority w:val="99"/>
    <w:unhideWhenUsed/>
    <w:rsid w:val="003952E5"/>
    <w:pPr>
      <w:tabs>
        <w:tab w:val="center" w:pos="4320"/>
        <w:tab w:val="right" w:pos="8640"/>
      </w:tabs>
    </w:pPr>
  </w:style>
  <w:style w:type="character" w:customStyle="1" w:styleId="FooterChar">
    <w:name w:val="Footer Char"/>
    <w:basedOn w:val="DefaultParagraphFont"/>
    <w:link w:val="Footer"/>
    <w:uiPriority w:val="99"/>
    <w:rsid w:val="003952E5"/>
    <w:rPr>
      <w:rFonts w:ascii="Arial" w:eastAsiaTheme="minorEastAsia" w:hAnsi="Arial"/>
      <w:sz w:val="24"/>
      <w:szCs w:val="24"/>
    </w:rPr>
  </w:style>
  <w:style w:type="paragraph" w:styleId="BalloonText">
    <w:name w:val="Balloon Text"/>
    <w:basedOn w:val="Normal"/>
    <w:link w:val="BalloonTextChar"/>
    <w:unhideWhenUsed/>
    <w:rsid w:val="003952E5"/>
    <w:rPr>
      <w:rFonts w:ascii="Lucida Grande" w:hAnsi="Lucida Grande" w:cs="Lucida Grande"/>
      <w:sz w:val="18"/>
      <w:szCs w:val="18"/>
    </w:rPr>
  </w:style>
  <w:style w:type="character" w:customStyle="1" w:styleId="BalloonTextChar">
    <w:name w:val="Balloon Text Char"/>
    <w:basedOn w:val="DefaultParagraphFont"/>
    <w:link w:val="BalloonText"/>
    <w:rsid w:val="003952E5"/>
    <w:rPr>
      <w:rFonts w:ascii="Lucida Grande" w:eastAsiaTheme="minorEastAsia" w:hAnsi="Lucida Grande" w:cs="Lucida Grande"/>
      <w:sz w:val="18"/>
      <w:szCs w:val="18"/>
    </w:rPr>
  </w:style>
  <w:style w:type="character" w:styleId="Hyperlink">
    <w:name w:val="Hyperlink"/>
    <w:basedOn w:val="DefaultParagraphFont"/>
    <w:uiPriority w:val="99"/>
    <w:unhideWhenUsed/>
    <w:rsid w:val="003952E5"/>
    <w:rPr>
      <w:rFonts w:ascii="Arial" w:hAnsi="Arial"/>
      <w:b w:val="0"/>
      <w:i w:val="0"/>
      <w:color w:val="009D00"/>
      <w:sz w:val="24"/>
      <w:u w:val="single"/>
    </w:rPr>
  </w:style>
  <w:style w:type="paragraph" w:customStyle="1" w:styleId="SPSTitle">
    <w:name w:val="SPS Title"/>
    <w:basedOn w:val="Normal"/>
    <w:qFormat/>
    <w:rsid w:val="003952E5"/>
    <w:pPr>
      <w:framePr w:hSpace="180" w:wrap="around" w:vAnchor="text" w:hAnchor="page" w:x="496" w:y="609"/>
    </w:pPr>
    <w:rPr>
      <w:rFonts w:cs="Arial"/>
      <w:b/>
      <w:color w:val="009D00"/>
      <w:sz w:val="48"/>
      <w:szCs w:val="48"/>
    </w:rPr>
  </w:style>
  <w:style w:type="character" w:customStyle="1" w:styleId="BodyTextIndent3Char">
    <w:name w:val="Body Text Indent 3 Char"/>
    <w:basedOn w:val="DefaultParagraphFont"/>
    <w:link w:val="BodyTextIndent3"/>
    <w:uiPriority w:val="99"/>
    <w:semiHidden/>
    <w:rsid w:val="003952E5"/>
    <w:rPr>
      <w:rFonts w:ascii="Arial" w:eastAsiaTheme="minorEastAsia" w:hAnsi="Arial"/>
      <w:sz w:val="16"/>
      <w:szCs w:val="16"/>
    </w:rPr>
  </w:style>
  <w:style w:type="paragraph" w:styleId="BodyTextIndent3">
    <w:name w:val="Body Text Indent 3"/>
    <w:basedOn w:val="Normal"/>
    <w:link w:val="BodyTextIndent3Char"/>
    <w:uiPriority w:val="99"/>
    <w:semiHidden/>
    <w:unhideWhenUsed/>
    <w:rsid w:val="003952E5"/>
    <w:pPr>
      <w:spacing w:after="120"/>
      <w:ind w:left="283"/>
    </w:pPr>
    <w:rPr>
      <w:sz w:val="16"/>
      <w:szCs w:val="16"/>
    </w:rPr>
  </w:style>
  <w:style w:type="paragraph" w:styleId="ListParagraph">
    <w:name w:val="List Paragraph"/>
    <w:basedOn w:val="Normal"/>
    <w:uiPriority w:val="34"/>
    <w:qFormat/>
    <w:rsid w:val="003952E5"/>
    <w:pPr>
      <w:ind w:left="720"/>
      <w:contextualSpacing/>
    </w:pPr>
    <w:rPr>
      <w:sz w:val="20"/>
      <w:szCs w:val="20"/>
      <w:lang w:eastAsia="en-GB"/>
    </w:rPr>
  </w:style>
  <w:style w:type="paragraph" w:styleId="NormalWeb">
    <w:name w:val="Normal (Web)"/>
    <w:basedOn w:val="Normal"/>
    <w:uiPriority w:val="99"/>
    <w:rsid w:val="003952E5"/>
    <w:pPr>
      <w:spacing w:beforeLines="1" w:afterLines="1"/>
    </w:pPr>
    <w:rPr>
      <w:rFonts w:ascii="Times" w:hAnsi="Times" w:cs="Times New Roman"/>
      <w:sz w:val="20"/>
      <w:szCs w:val="20"/>
    </w:rPr>
  </w:style>
  <w:style w:type="character" w:customStyle="1" w:styleId="BodyText2Char">
    <w:name w:val="Body Text 2 Char"/>
    <w:basedOn w:val="DefaultParagraphFont"/>
    <w:link w:val="BodyText2"/>
    <w:uiPriority w:val="99"/>
    <w:semiHidden/>
    <w:rsid w:val="003952E5"/>
    <w:rPr>
      <w:rFonts w:ascii="Arial" w:eastAsiaTheme="minorEastAsia" w:hAnsi="Arial"/>
      <w:sz w:val="24"/>
      <w:szCs w:val="24"/>
    </w:rPr>
  </w:style>
  <w:style w:type="paragraph" w:styleId="BodyText2">
    <w:name w:val="Body Text 2"/>
    <w:basedOn w:val="Normal"/>
    <w:link w:val="BodyText2Char"/>
    <w:uiPriority w:val="99"/>
    <w:semiHidden/>
    <w:unhideWhenUsed/>
    <w:rsid w:val="003952E5"/>
    <w:pPr>
      <w:spacing w:after="120" w:line="480" w:lineRule="auto"/>
    </w:pPr>
  </w:style>
  <w:style w:type="paragraph" w:styleId="ListBullet">
    <w:name w:val="List Bullet"/>
    <w:basedOn w:val="Normal"/>
    <w:uiPriority w:val="99"/>
    <w:semiHidden/>
    <w:unhideWhenUsed/>
    <w:rsid w:val="003952E5"/>
    <w:pPr>
      <w:numPr>
        <w:numId w:val="10"/>
      </w:numPr>
      <w:spacing w:before="60" w:after="60"/>
      <w:contextualSpacing/>
      <w:jc w:val="both"/>
    </w:pPr>
    <w:rPr>
      <w:rFonts w:eastAsia="Times New Roman" w:cs="Times New Roman"/>
      <w:szCs w:val="20"/>
      <w:lang w:eastAsia="en-GB"/>
    </w:rPr>
  </w:style>
  <w:style w:type="table" w:customStyle="1" w:styleId="TableGrid1">
    <w:name w:val="Table Grid1"/>
    <w:basedOn w:val="TableNormal"/>
    <w:next w:val="TableGrid"/>
    <w:uiPriority w:val="39"/>
    <w:rsid w:val="003952E5"/>
    <w:pPr>
      <w:spacing w:after="0" w:line="240" w:lineRule="auto"/>
    </w:pPr>
    <w:rPr>
      <w:rFonts w:ascii="Arial" w:eastAsia="Calibri"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952E5"/>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3952E5"/>
    <w:rPr>
      <w:sz w:val="16"/>
      <w:szCs w:val="16"/>
    </w:rPr>
  </w:style>
  <w:style w:type="paragraph" w:styleId="CommentText">
    <w:name w:val="annotation text"/>
    <w:basedOn w:val="Normal"/>
    <w:link w:val="CommentTextChar"/>
    <w:unhideWhenUsed/>
    <w:rsid w:val="003952E5"/>
    <w:rPr>
      <w:sz w:val="20"/>
      <w:szCs w:val="20"/>
    </w:rPr>
  </w:style>
  <w:style w:type="character" w:customStyle="1" w:styleId="CommentTextChar">
    <w:name w:val="Comment Text Char"/>
    <w:basedOn w:val="DefaultParagraphFont"/>
    <w:link w:val="CommentText"/>
    <w:rsid w:val="003952E5"/>
    <w:rPr>
      <w:rFonts w:ascii="Arial" w:eastAsiaTheme="minorEastAsia" w:hAnsi="Arial"/>
      <w:sz w:val="20"/>
      <w:szCs w:val="20"/>
    </w:rPr>
  </w:style>
  <w:style w:type="paragraph" w:styleId="CommentSubject">
    <w:name w:val="annotation subject"/>
    <w:basedOn w:val="CommentText"/>
    <w:next w:val="CommentText"/>
    <w:link w:val="CommentSubjectChar"/>
    <w:unhideWhenUsed/>
    <w:rsid w:val="003952E5"/>
    <w:rPr>
      <w:b/>
      <w:bCs/>
    </w:rPr>
  </w:style>
  <w:style w:type="character" w:customStyle="1" w:styleId="CommentSubjectChar">
    <w:name w:val="Comment Subject Char"/>
    <w:basedOn w:val="CommentTextChar"/>
    <w:link w:val="CommentSubject"/>
    <w:rsid w:val="003952E5"/>
    <w:rPr>
      <w:rFonts w:ascii="Arial" w:eastAsiaTheme="minorEastAsia" w:hAnsi="Arial"/>
      <w:b/>
      <w:bCs/>
      <w:sz w:val="20"/>
      <w:szCs w:val="20"/>
    </w:rPr>
  </w:style>
  <w:style w:type="paragraph" w:styleId="BodyTextIndent">
    <w:name w:val="Body Text Indent"/>
    <w:basedOn w:val="Normal"/>
    <w:link w:val="BodyTextIndentChar"/>
    <w:rsid w:val="003952E5"/>
    <w:pPr>
      <w:ind w:left="720" w:hanging="720"/>
      <w:jc w:val="both"/>
    </w:pPr>
    <w:rPr>
      <w:rFonts w:ascii="Times New Roman" w:eastAsia="Times New Roman" w:hAnsi="Times New Roman" w:cs="Times New Roman"/>
      <w:sz w:val="23"/>
      <w:szCs w:val="20"/>
    </w:rPr>
  </w:style>
  <w:style w:type="character" w:customStyle="1" w:styleId="BodyTextIndentChar">
    <w:name w:val="Body Text Indent Char"/>
    <w:basedOn w:val="DefaultParagraphFont"/>
    <w:link w:val="BodyTextIndent"/>
    <w:rsid w:val="003952E5"/>
    <w:rPr>
      <w:rFonts w:ascii="Times New Roman" w:eastAsia="Times New Roman" w:hAnsi="Times New Roman" w:cs="Times New Roman"/>
      <w:sz w:val="23"/>
      <w:szCs w:val="20"/>
    </w:rPr>
  </w:style>
  <w:style w:type="paragraph" w:styleId="BodyTextIndent2">
    <w:name w:val="Body Text Indent 2"/>
    <w:basedOn w:val="Normal"/>
    <w:link w:val="BodyTextIndent2Char"/>
    <w:rsid w:val="003952E5"/>
    <w:pPr>
      <w:ind w:left="1985" w:hanging="567"/>
    </w:pPr>
    <w:rPr>
      <w:rFonts w:ascii="Times New Roman" w:eastAsia="Times New Roman" w:hAnsi="Times New Roman" w:cs="Times New Roman"/>
      <w:sz w:val="23"/>
      <w:szCs w:val="20"/>
    </w:rPr>
  </w:style>
  <w:style w:type="character" w:customStyle="1" w:styleId="BodyTextIndent2Char">
    <w:name w:val="Body Text Indent 2 Char"/>
    <w:basedOn w:val="DefaultParagraphFont"/>
    <w:link w:val="BodyTextIndent2"/>
    <w:rsid w:val="003952E5"/>
    <w:rPr>
      <w:rFonts w:ascii="Times New Roman" w:eastAsia="Times New Roman" w:hAnsi="Times New Roman" w:cs="Times New Roman"/>
      <w:sz w:val="23"/>
      <w:szCs w:val="20"/>
    </w:rPr>
  </w:style>
  <w:style w:type="paragraph" w:styleId="TOCHeading">
    <w:name w:val="TOC Heading"/>
    <w:basedOn w:val="Heading1"/>
    <w:next w:val="Normal"/>
    <w:uiPriority w:val="39"/>
    <w:semiHidden/>
    <w:unhideWhenUsed/>
    <w:qFormat/>
    <w:rsid w:val="003952E5"/>
    <w:pPr>
      <w:spacing w:line="276" w:lineRule="auto"/>
      <w:outlineLvl w:val="9"/>
    </w:pPr>
    <w:rPr>
      <w:rFonts w:ascii="Cambria" w:eastAsia="MS Gothic" w:hAnsi="Cambria" w:cs="Times New Roman"/>
      <w:color w:val="365F91"/>
      <w:sz w:val="28"/>
      <w:szCs w:val="28"/>
      <w:lang w:val="en-US" w:eastAsia="ja-JP"/>
    </w:rPr>
  </w:style>
  <w:style w:type="paragraph" w:styleId="TOC1">
    <w:name w:val="toc 1"/>
    <w:basedOn w:val="Normal"/>
    <w:next w:val="Normal"/>
    <w:autoRedefine/>
    <w:uiPriority w:val="39"/>
    <w:rsid w:val="003550AB"/>
    <w:pPr>
      <w:tabs>
        <w:tab w:val="left" w:pos="567"/>
        <w:tab w:val="right" w:leader="dot" w:pos="10070"/>
      </w:tabs>
      <w:spacing w:before="2" w:after="2"/>
    </w:pPr>
    <w:rPr>
      <w:rFonts w:ascii="Times New Roman" w:eastAsia="Times New Roman" w:hAnsi="Times New Roman" w:cs="Times New Roman"/>
      <w:lang w:eastAsia="en-GB"/>
    </w:rPr>
  </w:style>
  <w:style w:type="paragraph" w:styleId="TOC3">
    <w:name w:val="toc 3"/>
    <w:basedOn w:val="Normal"/>
    <w:next w:val="Normal"/>
    <w:autoRedefine/>
    <w:uiPriority w:val="39"/>
    <w:rsid w:val="003952E5"/>
    <w:pPr>
      <w:ind w:left="480"/>
    </w:pPr>
    <w:rPr>
      <w:rFonts w:ascii="Times New Roman" w:eastAsia="Times New Roman" w:hAnsi="Times New Roman" w:cs="Times New Roman"/>
      <w:lang w:eastAsia="en-GB"/>
    </w:rPr>
  </w:style>
  <w:style w:type="paragraph" w:styleId="PlainText">
    <w:name w:val="Plain Text"/>
    <w:basedOn w:val="Normal"/>
    <w:link w:val="PlainTextChar"/>
    <w:uiPriority w:val="99"/>
    <w:unhideWhenUsed/>
    <w:rsid w:val="003952E5"/>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3952E5"/>
    <w:rPr>
      <w:rFonts w:ascii="Consolas" w:eastAsia="Calibri" w:hAnsi="Consolas" w:cs="Times New Roman"/>
      <w:sz w:val="21"/>
      <w:szCs w:val="21"/>
      <w:lang w:val="en-US"/>
    </w:rPr>
  </w:style>
  <w:style w:type="paragraph" w:styleId="TOC2">
    <w:name w:val="toc 2"/>
    <w:basedOn w:val="Normal"/>
    <w:next w:val="Normal"/>
    <w:autoRedefine/>
    <w:uiPriority w:val="39"/>
    <w:rsid w:val="003952E5"/>
    <w:pPr>
      <w:ind w:left="240"/>
    </w:pPr>
    <w:rPr>
      <w:rFonts w:ascii="Times New Roman" w:eastAsia="Times New Roman" w:hAnsi="Times New Roman" w:cs="Times New Roman"/>
      <w:lang w:eastAsia="en-GB"/>
    </w:rPr>
  </w:style>
  <w:style w:type="character" w:styleId="Emphasis">
    <w:name w:val="Emphasis"/>
    <w:qFormat/>
    <w:rsid w:val="003952E5"/>
    <w:rPr>
      <w:i/>
      <w:iCs/>
    </w:rPr>
  </w:style>
  <w:style w:type="character" w:customStyle="1" w:styleId="UnresolvedMention1">
    <w:name w:val="Unresolved Mention1"/>
    <w:basedOn w:val="DefaultParagraphFont"/>
    <w:uiPriority w:val="99"/>
    <w:semiHidden/>
    <w:unhideWhenUsed/>
    <w:rsid w:val="00066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nne.black7@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ps.nhs.uk" TargetMode="External"/><Relationship Id="rId1" Type="http://schemas.openxmlformats.org/officeDocument/2006/relationships/hyperlink" Target="http://www.sps.nhs.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8619023599CF4786BB3CA615F3789E" ma:contentTypeVersion="13" ma:contentTypeDescription="Create a new document." ma:contentTypeScope="" ma:versionID="eefe3f2f49ccb7f06b7ae26c576ed2e4">
  <xsd:schema xmlns:xsd="http://www.w3.org/2001/XMLSchema" xmlns:xs="http://www.w3.org/2001/XMLSchema" xmlns:p="http://schemas.microsoft.com/office/2006/metadata/properties" xmlns:ns3="9233ef4b-66f2-4317-994c-fa0b4bb15770" xmlns:ns4="caa49cbc-4b8e-4ea5-a7f4-f10c1b55bf9e" targetNamespace="http://schemas.microsoft.com/office/2006/metadata/properties" ma:root="true" ma:fieldsID="5d6f4e19f130c8c1e03a34bdb027b636" ns3:_="" ns4:_="">
    <xsd:import namespace="9233ef4b-66f2-4317-994c-fa0b4bb15770"/>
    <xsd:import namespace="caa49cbc-4b8e-4ea5-a7f4-f10c1b55b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3ef4b-66f2-4317-994c-fa0b4bb157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a49cbc-4b8e-4ea5-a7f4-f10c1b55b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0F1F2C-E357-43B0-85D6-AE37FB26D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3ef4b-66f2-4317-994c-fa0b4bb15770"/>
    <ds:schemaRef ds:uri="caa49cbc-4b8e-4ea5-a7f4-f10c1b55b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6C6ED-8CB0-438F-B877-DEB7D719D7AD}">
  <ds:schemaRefs>
    <ds:schemaRef ds:uri="http://schemas.microsoft.com/sharepoint/v3/contenttype/forms"/>
  </ds:schemaRefs>
</ds:datastoreItem>
</file>

<file path=customXml/itemProps3.xml><?xml version="1.0" encoding="utf-8"?>
<ds:datastoreItem xmlns:ds="http://schemas.openxmlformats.org/officeDocument/2006/customXml" ds:itemID="{788C30FD-A465-4268-A886-949D2E297F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2910</Words>
  <Characters>16588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NUTH</Company>
  <LinksUpToDate>false</LinksUpToDate>
  <CharactersWithSpaces>19460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Lynn  (Pharmacy)</dc:creator>
  <cp:keywords/>
  <dc:description/>
  <cp:lastModifiedBy>Adam Walker</cp:lastModifiedBy>
  <cp:revision>2</cp:revision>
  <dcterms:created xsi:type="dcterms:W3CDTF">2022-10-19T20:47:00Z</dcterms:created>
  <dcterms:modified xsi:type="dcterms:W3CDTF">2022-10-19T20:47:00Z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0x010100BE8619023599CF4786BB3CA615F3789E</vt:lpwstr>
  </property>
</Properties>
</file>